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Relationship Id="rId3" Type="http://schemas.openxmlformats.org/package/2006/relationships/metadata/core-properties" Target="docProps/core.xml"/><Relationship Id="rId5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AMT-FRM-002:</w:t>
      </w:r>
      <w:r>
        <w:t xml:space="preserve"> </w:t>
      </w:r>
      <w:r>
        <w:t xml:space="preserve">Partner</w:t>
      </w:r>
      <w:r>
        <w:t xml:space="preserve"> </w:t>
      </w:r>
      <w:r>
        <w:t xml:space="preserve">certificate</w:t>
      </w:r>
      <w:r>
        <w:t xml:space="preserve"> </w:t>
      </w:r>
      <w:r>
        <w:t xml:space="preserve">check</w:t>
      </w:r>
    </w:p>
    <w:tbl>
      <w:tblPr>
        <w:tblStyle w:val="Table"/>
        <w:tblW w:type="pct" w:w="5000"/>
        <w:tblLook w:firstRow="0" w:lastRow="0" w:firstColumn="0" w:lastColumn="0" w:noHBand="0" w:noVBand="0" w:val="0000"/>
        <w:jc w:val="start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Organisation name</w:t>
            </w:r>
          </w:p>
          <w:p>
            <w:pPr>
              <w:pStyle w:val="Compact"/>
              <w:jc w:val="left"/>
            </w:pPr>
            <w:r>
              <w:t xml:space="preserve">Site or unit</w:t>
            </w:r>
          </w:p>
        </w:tc>
        <w:tc>
          <w:tcPr>
            <w:gridSpan w:val="2"/>
          </w:tcPr>
          <w:p>
            <w:pPr>
              <w:pStyle w:val="Compact"/>
              <w:jc w:val="left"/>
            </w:pPr>
            <w:r>
              <w:t xml:space="preserve">Form</w:t>
            </w:r>
          </w:p>
          <w:p>
            <w:pPr>
              <w:pStyle w:val="Compact"/>
              <w:jc w:val="left"/>
            </w:pPr>
            <w:r>
              <w:t xml:space="preserve">Partner certificate check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Document 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AMT-FRM-002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Status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Blank form, to adapt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Issue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Review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Replaces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Owner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Approved by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 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Signature</w:t>
            </w:r>
          </w:p>
        </w:tc>
        <w:tc>
          <w:tcPr>
            <w:gridSpan w:val="3"/>
          </w:tcPr>
          <w:p>
            <w:pPr>
              <w:pStyle w:val="Compact"/>
              <w:jc w:val="left"/>
            </w:pPr>
            <w:r>
              <w:t xml:space="preserve"> </w:t>
            </w:r>
          </w:p>
        </w:tc>
      </w:tr>
    </w:tbl>
    <w:p>
      <w:pPr>
        <w:pStyle w:val="BodyText"/>
      </w:pPr>
      <w:hyperlink r:id="rId20">
        <w:r>
          <w:rPr>
            <w:rStyle w:val="Hyperlink"/>
          </w:rPr>
          <w:t xml:space="preserve">Standards</w:t>
        </w:r>
      </w:hyperlink>
      <w:r>
        <w:t xml:space="preserve"> </w:t>
      </w:r>
      <w:r>
        <w:t xml:space="preserve">›</w:t>
      </w:r>
      <w:r>
        <w:t xml:space="preserve"> </w:t>
      </w:r>
      <w:r>
        <w:t xml:space="preserve">Standard S5</w:t>
      </w:r>
      <w:r>
        <w:t xml:space="preserve"> </w:t>
      </w:r>
      <w:r>
        <w:t xml:space="preserve">›</w:t>
      </w:r>
      <w:r>
        <w:t xml:space="preserve"> </w:t>
      </w:r>
      <w:hyperlink r:id="rId21">
        <w:r>
          <w:rPr>
            <w:rStyle w:val="Hyperlink"/>
          </w:rPr>
          <w:t xml:space="preserve">Forms</w:t>
        </w:r>
      </w:hyperlink>
    </w:p>
    <w:p>
      <w:pPr>
        <w:pStyle w:val="BodyText"/>
      </w:pPr>
      <w:r>
        <w:t xml:space="preserve">Form · AMT-FRM-002 · Version 1.0 · Approved by the ASF Expert Committee</w:t>
      </w:r>
    </w:p>
    <w:p>
      <w:pPr>
        <w:pStyle w:val="BodyText"/>
      </w:pPr>
      <w:r>
        <w:rPr>
          <w:bCs/>
          <w:b/>
        </w:rPr>
        <w:t xml:space="preserve">Supports:</w:t>
      </w:r>
      <w:r>
        <w:t xml:space="preserve"> </w:t>
      </w:r>
      <w:r>
        <w:t xml:space="preserve">System S5 (Ambulance and patient transport), criterion S5.2</w:t>
      </w:r>
    </w:p>
    <w:bookmarkStart w:id="22" w:name="purpose"/>
    <w:p>
      <w:pPr>
        <w:pStyle w:val="Heading2"/>
      </w:pPr>
      <w:r>
        <w:t xml:space="preserve">Purpose</w:t>
      </w:r>
    </w:p>
    <w:p>
      <w:pPr>
        <w:pStyle w:val="FirstParagraph"/>
      </w:pPr>
      <w:r>
        <w:t xml:space="preserve">Records the check of each partner's certificates before first use and at each renewal.</w:t>
      </w:r>
    </w:p>
    <w:bookmarkEnd w:id="22"/>
    <w:bookmarkStart w:id="23" w:name="how-to-complete"/>
    <w:p>
      <w:pPr>
        <w:pStyle w:val="Heading2"/>
      </w:pPr>
      <w:r>
        <w:t xml:space="preserve">How to complete</w:t>
      </w:r>
    </w:p>
    <w:p>
      <w:pPr>
        <w:numPr>
          <w:ilvl w:val="0"/>
          <w:numId w:val="1001"/>
        </w:numPr>
        <w:pStyle w:val="Compact"/>
      </w:pPr>
      <w:r>
        <w:t xml:space="preserve">Check the original certificate, not a copy sent by email alone.</w:t>
      </w:r>
    </w:p>
    <w:p>
      <w:pPr>
        <w:numPr>
          <w:ilvl w:val="0"/>
          <w:numId w:val="1001"/>
        </w:numPr>
        <w:pStyle w:val="Compact"/>
      </w:pPr>
      <w:r>
        <w:t xml:space="preserve">Record the expiry date.</w:t>
      </w:r>
    </w:p>
    <w:p>
      <w:pPr>
        <w:numPr>
          <w:ilvl w:val="0"/>
          <w:numId w:val="1001"/>
        </w:numPr>
        <w:pStyle w:val="Compact"/>
      </w:pPr>
      <w:r>
        <w:t xml:space="preserve">Sign before the first use.</w:t>
      </w:r>
    </w:p>
    <w:bookmarkEnd w:id="23"/>
    <w:bookmarkStart w:id="24" w:name="checks"/>
    <w:p>
      <w:pPr>
        <w:pStyle w:val="Heading2"/>
      </w:pPr>
      <w:r>
        <w:t xml:space="preserve">Checks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Check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Entry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Agreement signed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Aircraft or vehicle certificate 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Crew certificate 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Escort certificate valid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Responsibilities at handover agreed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Checked by and 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Yes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4"/>
    <w:bookmarkStart w:id="25" w:name="evidence"/>
    <w:p>
      <w:pPr>
        <w:pStyle w:val="Heading2"/>
      </w:pPr>
      <w:r>
        <w:t xml:space="preserve">Evidence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3960"/>
        <w:gridCol w:w="396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Reference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Note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E-006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Policy Framework v1.2. Adapted.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E-009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ASF Expert Committee consensus.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bookmarkEnd w:id="25"/>
    <w:bookmarkStart w:id="26" w:name="change-history"/>
    <w:p>
      <w:pPr>
        <w:pStyle w:val="Heading2"/>
      </w:pPr>
      <w:r>
        <w:t xml:space="preserve">Change history</w:t>
      </w:r>
    </w:p>
    <w:tbl>
      <w:tblPr>
        <w:tblStyle w:val="Table"/>
        <w:tblW w:type="auto" w:w="0"/>
        <w:tblLook w:firstRow="1" w:lastRow="0" w:firstColumn="0" w:lastColumn="0" w:noHBand="0" w:noVBand="0" w:val="0020"/>
        <w:jc w:val="start"/>
      </w:tblPr>
      <w:tblGrid>
        <w:gridCol w:w="1980"/>
        <w:gridCol w:w="1980"/>
        <w:gridCol w:w="1980"/>
        <w:gridCol w:w="1980"/>
      </w:tblGrid>
      <w:tr>
        <w:trPr>
          <w:tblHeader w:val="true"/>
        </w:trPr>
        <w:tc>
          <w:tcPr/>
          <w:p>
            <w:pPr>
              <w:pStyle w:val="Compact"/>
              <w:jc w:val="left"/>
            </w:pPr>
            <w:r>
              <w:t xml:space="preserve">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Date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What changed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Approval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1.0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the date of approval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First version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set Expert Committee approval</w:t>
            </w: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t xml:space="preserve">No e-learning course is linked to this document yet.</w:t>
      </w:r>
    </w:p>
    <w:bookmarkEnd w:id="26"/>
    <w:bookmarkStart w:id="29" w:name="references"/>
    <w:p>
      <w:pPr>
        <w:pStyle w:val="Heading2"/>
      </w:pPr>
      <w:r>
        <w:t xml:space="preserve">References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Policy Framework v1.2.</w:t>
      </w:r>
      <w:r>
        <w:t xml:space="preserve"> </w:t>
      </w:r>
      <w:r>
        <w:t xml:space="preserve">(E-006)</w:t>
      </w:r>
    </w:p>
    <w:p>
      <w:pPr>
        <w:numPr>
          <w:ilvl w:val="0"/>
          <w:numId w:val="1002"/>
        </w:numPr>
        <w:pStyle w:val="Compact"/>
      </w:pPr>
      <w:r>
        <w:t xml:space="preserve">Accréditation Sans Frontières (2026). ASF Expert Committee consensus on Standard 1.</w:t>
      </w:r>
      <w:r>
        <w:t xml:space="preserve"> </w:t>
      </w:r>
      <w:r>
        <w:t xml:space="preserve">(E-009)</w:t>
      </w:r>
    </w:p>
    <w:p>
      <w:pPr>
        <w:pStyle w:val="FirstParagraph"/>
      </w:pPr>
      <w:hyperlink r:id="rId27">
        <w:r>
          <w:rPr>
            <w:rStyle w:val="Hyperlink"/>
          </w:rPr>
          <w:t xml:space="preserve">Download this document as PDF</w:t>
        </w:r>
      </w:hyperlink>
    </w:p>
    <w:p>
      <w:pPr>
        <w:pStyle w:val="BodyText"/>
      </w:pPr>
      <w:r>
        <w:t xml:space="preserve">Related standard</w:t>
      </w:r>
    </w:p>
    <w:p>
      <w:pPr>
        <w:numPr>
          <w:ilvl w:val="0"/>
          <w:numId w:val="1003"/>
        </w:numPr>
        <w:pStyle w:val="Compact"/>
      </w:pPr>
      <w:hyperlink r:id="rId28">
        <w:r>
          <w:rPr>
            <w:rStyle w:val="Hyperlink"/>
          </w:rPr>
          <w:t xml:space="preserve">Standard 7: Emergency Dispatch</w:t>
        </w:r>
      </w:hyperlink>
    </w:p>
    <w:bookmarkEnd w:id="29"/>
    <w:sectPr>
      <w:pgSz w:w="11906" w:h="16838"/>
      <w:pgMar w:left="794" w:right="794" w:top="794" w:bottom="907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ntTable" Target="fontTable.xml"/><Relationship Id="rId6" Type="http://schemas.openxmlformats.org/officeDocument/2006/relationships/theme" Target="theme/theme1.xml"/><Relationship Id="rId7" Type="http://schemas.openxmlformats.org/officeDocument/2006/relationships/footnotes" Target="footnotes.xml"/><Relationship Id="rId8" Type="http://schemas.openxmlformats.org/officeDocument/2006/relationships/comments" Target="comments.xml"/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amt-frm-002.pdf" TargetMode="External"/></Relationships>
</file>

<file path=word/_rels/footnotes.xml.rels><?xml version='1.0' encoding='UTF-8' standalone='yes'?>
<Relationships xmlns="http://schemas.openxmlformats.org/package/2006/relationships"><Relationship Id="rId21" Type="http://schemas.openxmlformats.org/officeDocument/2006/relationships/hyperlink" Target="/resources/forms/" TargetMode="External"/><Relationship Id="rId20" Type="http://schemas.openxmlformats.org/officeDocument/2006/relationships/hyperlink" Target="/standards/" TargetMode="External"/><Relationship Id="rId28" Type="http://schemas.openxmlformats.org/officeDocument/2006/relationships/hyperlink" Target="https://france-asf.fr/standards/standard-7/" TargetMode="External"/><Relationship Id="rId27" Type="http://schemas.openxmlformats.org/officeDocument/2006/relationships/hyperlink" Target="https://france-asf.fr/wp-content/uploads/2026/10/amt-frm-002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AMT-FRM-002: Partner certificate check</dc:title>
  <dc:creator/>
  <cp:keywords/>
  <dcterms:created xsi:type="dcterms:W3CDTF">2026-10-28T21:34:29Z</dcterms:created>
  <dcterms:modified xsi:type="dcterms:W3CDTF">2026-10-28T21:34:29Z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