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C9A227"/>
          <w:sz w:val="20"/>
          <w:szCs w:val="20"/>
        </w:rPr>
        <w:t xml:space="preserve">ASF-GOV-003 — Annex A</w:t>
      </w:r>
    </w:p>
    <w:p>
      <w:pPr>
        <w:spacing w:after="200" w:before="0"/>
      </w:pPr>
      <w:r>
        <w:rPr>
          <w:rFonts w:ascii="Georgia" w:cs="Georgia" w:eastAsia="Georgia" w:hAnsi="Georgia"/>
          <w:b/>
          <w:bCs/>
          <w:color w:val="14335C"/>
          <w:sz w:val="40"/>
          <w:szCs w:val="40"/>
        </w:rPr>
        <w:t xml:space="preserve">Declaration of Impartiality</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30" w:before="30"/>
            </w:pPr>
            <w:r>
              <w:rPr>
                <w:rFonts w:ascii="Arial" w:cs="Arial" w:eastAsia="Arial" w:hAnsi="Arial"/>
                <w:b/>
                <w:bCs/>
                <w:color w:val="3A4455"/>
                <w:sz w:val="18"/>
                <w:szCs w:val="18"/>
              </w:rPr>
              <w:t xml:space="preserve">Purpose: </w:t>
            </w:r>
            <w:r>
              <w:rPr>
                <w:rFonts w:ascii="Arial" w:cs="Arial" w:eastAsia="Arial" w:hAnsi="Arial"/>
                <w:i/>
                <w:iCs/>
                <w:color w:val="3A4455"/>
                <w:sz w:val="18"/>
                <w:szCs w:val="18"/>
              </w:rPr>
              <w:t xml:space="preserve">This declaration must be completed and signed by every ASF surveyor before commencing each accreditation survey engagement. It is retained by the ASF QMS Coordinator as a record of impartiality management for the survey concerned. If you answer YES to any question in Section 3, you must disclose this to the QMS Coordinator immediately — do not commence the survey until a management decision has been recorded.</w:t>
            </w:r>
          </w:p>
        </w:tc>
      </w:tr>
    </w:tbl>
    <w:p>
      <w:pPr>
        <w:spacing w:after="0" w:before="200"/>
      </w:pPr>
    </w:p>
    <w:p>
      <w:pPr>
        <w:spacing w:after="140" w:before="300"/>
      </w:pPr>
      <w:r>
        <w:rPr>
          <w:rFonts w:ascii="Georgia" w:cs="Georgia" w:eastAsia="Georgia" w:hAnsi="Georgia"/>
          <w:b/>
          <w:bCs/>
          <w:color w:val="14335C"/>
          <w:sz w:val="28"/>
          <w:szCs w:val="28"/>
        </w:rPr>
        <w:t xml:space="preserve">Section 1 — Surveyor Details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F4F6FA" w:color="auto" w:val="clear"/>
            <w:tcMar>
              <w:top w:type="dxa" w:w="80"/>
              <w:left w:type="dxa" w:w="120"/>
              <w:bottom w:type="dxa" w:w="80"/>
              <w:right w:type="dxa" w:w="80"/>
            </w:tcMar>
          </w:tcPr>
          <w:p>
            <w:r>
              <w:rPr>
                <w:rFonts w:ascii="Arial" w:cs="Arial" w:eastAsia="Arial" w:hAnsi="Arial"/>
                <w:b/>
                <w:bCs/>
                <w:color w:val="6B778C"/>
                <w:sz w:val="18"/>
                <w:szCs w:val="18"/>
              </w:rPr>
              <w:t xml:space="preserve">Full name</w:t>
            </w:r>
          </w:p>
        </w:tc>
        <w:tc>
          <w:tcPr>
            <w:tcBorders>
              <w:bottom w:val="single" w:color="DCE3EE" w:sz="6"/>
            </w:tcBorders>
            <w:tcMar>
              <w:top w:type="dxa" w:w="80"/>
              <w:left w:type="dxa" w:w="120"/>
              <w:bottom w:type="dxa" w:w="80"/>
              <w:right w:type="dxa" w:w="80"/>
            </w:tcMar>
          </w:tcPr>
          <w:p>
            <w:pPr>
              <w:spacing w:after="80" w:before="80"/>
            </w:pPr>
            <w:r>
              <w:rPr>
                <w:sz w:val="20"/>
                <w:szCs w:val="20"/>
              </w:rPr>
              <w:t xml:space="preserve"> </w:t>
            </w:r>
          </w:p>
        </w:tc>
      </w:tr>
    </w:tbl>
    <w:p>
      <w:pPr>
        <w:spacing w:after="0" w:before="60"/>
      </w:pP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F4F6FA" w:color="auto" w:val="clear"/>
            <w:tcMar>
              <w:top w:type="dxa" w:w="80"/>
              <w:left w:type="dxa" w:w="120"/>
              <w:bottom w:type="dxa" w:w="80"/>
              <w:right w:type="dxa" w:w="80"/>
            </w:tcMar>
          </w:tcPr>
          <w:p>
            <w:r>
              <w:rPr>
                <w:rFonts w:ascii="Arial" w:cs="Arial" w:eastAsia="Arial" w:hAnsi="Arial"/>
                <w:b/>
                <w:bCs/>
                <w:color w:val="6B778C"/>
                <w:sz w:val="18"/>
                <w:szCs w:val="18"/>
              </w:rPr>
              <w:t xml:space="preserve">Surveyor grade (circle one)</w:t>
            </w:r>
          </w:p>
        </w:tc>
        <w:tc>
          <w:tcPr>
            <w:tcBorders>
              <w:bottom w:val="single" w:color="DCE3EE" w:sz="6"/>
            </w:tcBorders>
            <w:tcMar>
              <w:top w:type="dxa" w:w="80"/>
              <w:left w:type="dxa" w:w="120"/>
              <w:bottom w:type="dxa" w:w="80"/>
              <w:right w:type="dxa" w:w="80"/>
            </w:tcMar>
          </w:tcPr>
          <w:p>
            <w:pPr>
              <w:spacing w:after="80" w:before="80"/>
            </w:pPr>
            <w:r>
              <w:rPr>
                <w:sz w:val="20"/>
                <w:szCs w:val="20"/>
              </w:rPr>
              <w:t xml:space="preserve"> </w:t>
            </w:r>
          </w:p>
        </w:tc>
      </w:tr>
    </w:tbl>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shd w:fill="F4F6FA" w:color="auto" w:val="clear"/>
            <w:tcMar>
              <w:top w:type="dxa" w:w="80"/>
              <w:left w:type="dxa" w:w="120"/>
              <w:bottom w:type="dxa" w:w="80"/>
              <w:right w:type="dxa" w:w="80"/>
            </w:tcMar>
          </w:tcPr>
          <w:p>
            <w:r>
              <w:rPr>
                <w:rFonts w:ascii="Arial" w:cs="Arial" w:eastAsia="Arial" w:hAnsi="Arial"/>
                <w:b/>
                <w:bCs/>
                <w:color w:val="6B778C"/>
                <w:sz w:val="18"/>
                <w:szCs w:val="18"/>
              </w:rPr>
              <w:t xml:space="preserve">Surveyor grade</w:t>
            </w:r>
          </w:p>
        </w:tc>
        <w:tc>
          <w:tcPr>
            <w:tcMar>
              <w:top w:type="dxa" w:w="80"/>
              <w:left w:type="dxa" w:w="120"/>
              <w:bottom w:type="dxa" w:w="80"/>
              <w:right w:type="dxa" w:w="80"/>
            </w:tcMar>
          </w:tcPr>
          <w:p>
            <w:r>
              <w:rPr>
                <w:rFonts w:ascii="Arial" w:cs="Arial" w:eastAsia="Arial" w:hAnsi="Arial"/>
                <w:color w:val="3A4455"/>
                <w:sz w:val="20"/>
                <w:szCs w:val="20"/>
              </w:rPr>
              <w:t xml:space="preserve">☐  Lead Surveyor       ☐  Associate Surveyor       ☐  Supervised candidate</w:t>
            </w:r>
          </w:p>
        </w:tc>
      </w:tr>
    </w:tbl>
    <w:p>
      <w:pPr>
        <w:spacing w:after="0" w:before="60"/>
      </w:pP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F4F6FA" w:color="auto" w:val="clear"/>
            <w:tcMar>
              <w:top w:type="dxa" w:w="80"/>
              <w:left w:type="dxa" w:w="120"/>
              <w:bottom w:type="dxa" w:w="80"/>
              <w:right w:type="dxa" w:w="80"/>
            </w:tcMar>
          </w:tcPr>
          <w:p>
            <w:r>
              <w:rPr>
                <w:rFonts w:ascii="Arial" w:cs="Arial" w:eastAsia="Arial" w:hAnsi="Arial"/>
                <w:b/>
                <w:bCs/>
                <w:color w:val="6B778C"/>
                <w:sz w:val="18"/>
                <w:szCs w:val="18"/>
              </w:rPr>
              <w:t xml:space="preserve">ASF Surveyor Authorisation number</w:t>
            </w:r>
          </w:p>
        </w:tc>
        <w:tc>
          <w:tcPr>
            <w:tcBorders>
              <w:bottom w:val="single" w:color="DCE3EE" w:sz="6"/>
            </w:tcBorders>
            <w:tcMar>
              <w:top w:type="dxa" w:w="80"/>
              <w:left w:type="dxa" w:w="120"/>
              <w:bottom w:type="dxa" w:w="80"/>
              <w:right w:type="dxa" w:w="80"/>
            </w:tcMar>
          </w:tcPr>
          <w:p>
            <w:pPr>
              <w:spacing w:after="80" w:before="80"/>
            </w:pPr>
            <w:r>
              <w:rPr>
                <w:sz w:val="20"/>
                <w:szCs w:val="20"/>
              </w:rPr>
              <w:t xml:space="preserve"> </w:t>
            </w:r>
          </w:p>
        </w:tc>
      </w:tr>
    </w:tbl>
    <w:p>
      <w:pPr>
        <w:spacing w:after="0" w:before="60"/>
      </w:pPr>
    </w:p>
    <w:p>
      <w:pPr>
        <w:spacing w:after="140" w:before="300"/>
      </w:pPr>
      <w:r>
        <w:rPr>
          <w:rFonts w:ascii="Georgia" w:cs="Georgia" w:eastAsia="Georgia" w:hAnsi="Georgia"/>
          <w:b/>
          <w:bCs/>
          <w:color w:val="14335C"/>
          <w:sz w:val="28"/>
          <w:szCs w:val="28"/>
        </w:rPr>
        <w:t xml:space="preserve">Section 2 — Survey Details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F4F6FA" w:color="auto" w:val="clear"/>
            <w:tcMar>
              <w:top w:type="dxa" w:w="80"/>
              <w:left w:type="dxa" w:w="120"/>
              <w:bottom w:type="dxa" w:w="80"/>
              <w:right w:type="dxa" w:w="80"/>
            </w:tcMar>
          </w:tcPr>
          <w:p>
            <w:r>
              <w:rPr>
                <w:rFonts w:ascii="Arial" w:cs="Arial" w:eastAsia="Arial" w:hAnsi="Arial"/>
                <w:b/>
                <w:bCs/>
                <w:color w:val="6B778C"/>
                <w:sz w:val="18"/>
                <w:szCs w:val="18"/>
              </w:rPr>
              <w:t xml:space="preserve">Facility name</w:t>
            </w:r>
          </w:p>
        </w:tc>
        <w:tc>
          <w:tcPr>
            <w:tcBorders>
              <w:bottom w:val="single" w:color="DCE3EE" w:sz="6"/>
            </w:tcBorders>
            <w:tcMar>
              <w:top w:type="dxa" w:w="80"/>
              <w:left w:type="dxa" w:w="120"/>
              <w:bottom w:type="dxa" w:w="80"/>
              <w:right w:type="dxa" w:w="80"/>
            </w:tcMar>
          </w:tcPr>
          <w:p>
            <w:pPr>
              <w:spacing w:after="80" w:before="80"/>
            </w:pPr>
            <w:r>
              <w:rPr>
                <w:sz w:val="20"/>
                <w:szCs w:val="20"/>
              </w:rPr>
              <w:t xml:space="preserve"> </w:t>
            </w:r>
          </w:p>
        </w:tc>
      </w:tr>
    </w:tbl>
    <w:p>
      <w:pPr>
        <w:spacing w:after="0" w:before="60"/>
      </w:pP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F4F6FA" w:color="auto" w:val="clear"/>
            <w:tcMar>
              <w:top w:type="dxa" w:w="80"/>
              <w:left w:type="dxa" w:w="120"/>
              <w:bottom w:type="dxa" w:w="80"/>
              <w:right w:type="dxa" w:w="80"/>
            </w:tcMar>
          </w:tcPr>
          <w:p>
            <w:r>
              <w:rPr>
                <w:rFonts w:ascii="Arial" w:cs="Arial" w:eastAsia="Arial" w:hAnsi="Arial"/>
                <w:b/>
                <w:bCs/>
                <w:color w:val="6B778C"/>
                <w:sz w:val="18"/>
                <w:szCs w:val="18"/>
              </w:rPr>
              <w:t xml:space="preserve">Facility address and country</w:t>
            </w:r>
          </w:p>
        </w:tc>
        <w:tc>
          <w:tcPr>
            <w:tcBorders>
              <w:bottom w:val="single" w:color="DCE3EE" w:sz="6"/>
            </w:tcBorders>
            <w:tcMar>
              <w:top w:type="dxa" w:w="80"/>
              <w:left w:type="dxa" w:w="120"/>
              <w:bottom w:type="dxa" w:w="80"/>
              <w:right w:type="dxa" w:w="80"/>
            </w:tcMar>
          </w:tcPr>
          <w:p>
            <w:pPr>
              <w:spacing w:after="80" w:before="80"/>
            </w:pPr>
            <w:r>
              <w:rPr>
                <w:sz w:val="20"/>
                <w:szCs w:val="20"/>
              </w:rPr>
              <w:t xml:space="preserve"> </w:t>
            </w:r>
          </w:p>
        </w:tc>
      </w:tr>
    </w:tbl>
    <w:p>
      <w:pPr>
        <w:spacing w:after="0" w:before="60"/>
      </w:pP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F4F6FA" w:color="auto" w:val="clear"/>
            <w:tcMar>
              <w:top w:type="dxa" w:w="80"/>
              <w:left w:type="dxa" w:w="120"/>
              <w:bottom w:type="dxa" w:w="80"/>
              <w:right w:type="dxa" w:w="80"/>
            </w:tcMar>
          </w:tcPr>
          <w:p>
            <w:r>
              <w:rPr>
                <w:rFonts w:ascii="Arial" w:cs="Arial" w:eastAsia="Arial" w:hAnsi="Arial"/>
                <w:b/>
                <w:bCs/>
                <w:color w:val="6B778C"/>
                <w:sz w:val="18"/>
                <w:szCs w:val="18"/>
              </w:rPr>
              <w:t xml:space="preserve">Survey dates</w:t>
            </w:r>
          </w:p>
        </w:tc>
        <w:tc>
          <w:tcPr>
            <w:tcBorders>
              <w:bottom w:val="single" w:color="DCE3EE" w:sz="6"/>
            </w:tcBorders>
            <w:tcMar>
              <w:top w:type="dxa" w:w="80"/>
              <w:left w:type="dxa" w:w="120"/>
              <w:bottom w:type="dxa" w:w="80"/>
              <w:right w:type="dxa" w:w="80"/>
            </w:tcMar>
          </w:tcPr>
          <w:p>
            <w:pPr>
              <w:spacing w:after="80" w:before="80"/>
            </w:pPr>
            <w:r>
              <w:rPr>
                <w:sz w:val="20"/>
                <w:szCs w:val="20"/>
              </w:rPr>
              <w:t xml:space="preserve"> </w:t>
            </w:r>
          </w:p>
        </w:tc>
      </w:tr>
    </w:tbl>
    <w:p>
      <w:pPr>
        <w:spacing w:after="0" w:before="60"/>
      </w:pP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F4F6FA" w:color="auto" w:val="clear"/>
            <w:tcMar>
              <w:top w:type="dxa" w:w="80"/>
              <w:left w:type="dxa" w:w="120"/>
              <w:bottom w:type="dxa" w:w="80"/>
              <w:right w:type="dxa" w:w="80"/>
            </w:tcMar>
          </w:tcPr>
          <w:p>
            <w:r>
              <w:rPr>
                <w:rFonts w:ascii="Arial" w:cs="Arial" w:eastAsia="Arial" w:hAnsi="Arial"/>
                <w:b/>
                <w:bCs/>
                <w:color w:val="6B778C"/>
                <w:sz w:val="18"/>
                <w:szCs w:val="18"/>
              </w:rPr>
              <w:t xml:space="preserve">Role in this survey (Lead / Associate / Observer)</w:t>
            </w:r>
          </w:p>
        </w:tc>
        <w:tc>
          <w:tcPr>
            <w:tcBorders>
              <w:bottom w:val="single" w:color="DCE3EE" w:sz="6"/>
            </w:tcBorders>
            <w:tcMar>
              <w:top w:type="dxa" w:w="80"/>
              <w:left w:type="dxa" w:w="120"/>
              <w:bottom w:type="dxa" w:w="80"/>
              <w:right w:type="dxa" w:w="80"/>
            </w:tcMar>
          </w:tcPr>
          <w:p>
            <w:pPr>
              <w:spacing w:after="80" w:before="80"/>
            </w:pPr>
            <w:r>
              <w:rPr>
                <w:sz w:val="20"/>
                <w:szCs w:val="20"/>
              </w:rPr>
              <w:t xml:space="preserve"> </w:t>
            </w:r>
          </w:p>
        </w:tc>
      </w:tr>
    </w:tbl>
    <w:p>
      <w:pPr>
        <w:spacing w:after="140" w:before="300"/>
      </w:pPr>
      <w:r>
        <w:rPr>
          <w:rFonts w:ascii="Georgia" w:cs="Georgia" w:eastAsia="Georgia" w:hAnsi="Georgia"/>
          <w:b/>
          <w:bCs/>
          <w:color w:val="14335C"/>
          <w:sz w:val="28"/>
          <w:szCs w:val="28"/>
        </w:rPr>
        <w:t xml:space="preserve">Section 3 — Conflict of Interest Screening</w:t>
      </w:r>
    </w:p>
    <w:p>
      <w:pPr>
        <w:spacing w:after="70" w:before="70" w:line="280"/>
      </w:pPr>
      <w:r>
        <w:rPr>
          <w:rFonts w:ascii="Arial" w:cs="Arial" w:eastAsia="Arial" w:hAnsi="Arial"/>
          <w:b w:val="false"/>
          <w:bCs w:val="false"/>
          <w:i w:val="false"/>
          <w:iCs w:val="false"/>
          <w:color w:val="3A4455"/>
          <w:sz w:val="20"/>
          <w:szCs w:val="20"/>
        </w:rPr>
        <w:t xml:space="preserve">Please answer each question honestly. If you are unsure whether a relationship constitutes a conflict, err on the side of disclosure. Answer YES or NO by ticking the appropriate box.</w:t>
      </w:r>
    </w:p>
    <w:p>
      <w:pPr>
        <w:spacing w:after="80" w:before="120"/>
      </w:pPr>
    </w:p>
    <w:tbl>
      <w:tblPr>
        <w:tblW w:type="pct" w:w="100%"/>
        <w:tblBorders>
          <w:top w:val="single" w:color="DCE3EE" w:sz="4"/>
          <w:left w:val="none" w:color="auto" w:sz="0"/>
          <w:bottom w:val="none" w:color="auto" w:sz="0"/>
          <w:right w:val="none" w:color="auto" w:sz="0"/>
          <w:insideH w:val="single" w:color="auto" w:sz="4"/>
          <w:insideV w:val="single" w:color="auto" w:sz="4"/>
        </w:tblBorders>
      </w:tblPr>
      <w:tblGrid>
        <w:gridCol w:w="350"/>
        <w:gridCol w:w="350"/>
        <w:gridCol w:w="8800"/>
      </w:tblGrid>
      <w:tr>
        <w:trPr>
          <w:tblHeader/>
        </w:trPr>
        <w:tc>
          <w:tcPr>
            <w:shd w:fill="14335C" w:color="auto" w:val="clear"/>
            <w:tcMar>
              <w:top w:type="dxa" w:w="70"/>
              <w:left w:type="dxa" w:w="100"/>
              <w:bottom w:type="dxa" w:w="70"/>
              <w:right w:type="dxa" w:w="40"/>
            </w:tcMar>
          </w:tcPr>
          <w:p>
            <w:pPr>
              <w:jc w:val="center"/>
            </w:pPr>
            <w:r>
              <w:rPr>
                <w:rFonts w:ascii="Arial" w:cs="Arial" w:eastAsia="Arial" w:hAnsi="Arial"/>
                <w:b/>
                <w:bCs/>
                <w:color w:val="FFFFFF"/>
                <w:sz w:val="17"/>
                <w:szCs w:val="17"/>
              </w:rPr>
              <w:t xml:space="preserve">YES</w:t>
            </w:r>
          </w:p>
        </w:tc>
        <w:tc>
          <w:tcPr>
            <w:shd w:fill="14335C" w:color="auto" w:val="clear"/>
            <w:tcMar>
              <w:top w:type="dxa" w:w="70"/>
              <w:left w:type="dxa" w:w="40"/>
              <w:bottom w:type="dxa" w:w="70"/>
              <w:right w:type="dxa" w:w="100"/>
            </w:tcMar>
          </w:tcPr>
          <w:p>
            <w:pPr>
              <w:jc w:val="center"/>
            </w:pPr>
            <w:r>
              <w:rPr>
                <w:rFonts w:ascii="Arial" w:cs="Arial" w:eastAsia="Arial" w:hAnsi="Arial"/>
                <w:b/>
                <w:bCs/>
                <w:color w:val="FFFFFF"/>
                <w:sz w:val="17"/>
                <w:szCs w:val="17"/>
              </w:rPr>
              <w:t xml:space="preserve">NO</w:t>
            </w:r>
          </w:p>
        </w:tc>
        <w:tc>
          <w:tcPr>
            <w:shd w:fill="14335C" w:color="auto" w:val="clear"/>
            <w:tcMar>
              <w:top w:type="dxa" w:w="70"/>
              <w:left w:type="dxa" w:w="120"/>
              <w:bottom w:type="dxa" w:w="70"/>
              <w:right w:type="dxa" w:w="80"/>
            </w:tcMar>
          </w:tcPr>
          <w:p>
            <w:r>
              <w:rPr>
                <w:rFonts w:ascii="Arial" w:cs="Arial" w:eastAsia="Arial" w:hAnsi="Arial"/>
                <w:b/>
                <w:bCs/>
                <w:color w:val="FFFFFF"/>
                <w:sz w:val="17"/>
                <w:szCs w:val="17"/>
              </w:rPr>
              <w:t xml:space="preserve">Question</w:t>
            </w:r>
          </w:p>
        </w:tc>
      </w:tr>
      <w:tr>
        <w:tc>
          <w:tcPr>
            <w:shd w:fill="FFFFFF" w:color="auto" w:val="clear"/>
            <w:tcMar>
              <w:top w:type="dxa" w:w="90"/>
              <w:left w:type="dxa" w:w="100"/>
              <w:bottom w:type="dxa" w:w="90"/>
              <w:right w:type="dxa" w:w="40"/>
            </w:tcMar>
          </w:tcPr>
          <w:p>
            <w:pPr>
              <w:jc w:val="center"/>
            </w:pPr>
            <w:r>
              <w:rPr>
                <w:rFonts w:ascii="Arial" w:cs="Arial" w:eastAsia="Arial" w:hAnsi="Arial"/>
                <w:color w:val="3A4455"/>
                <w:sz w:val="22"/>
                <w:szCs w:val="22"/>
              </w:rPr>
              <w:t xml:space="preserve">☐</w:t>
            </w:r>
          </w:p>
        </w:tc>
        <w:tc>
          <w:tcPr>
            <w:shd w:fill="FFFFFF" w:color="auto" w:val="clear"/>
            <w:tcMar>
              <w:top w:type="dxa" w:w="90"/>
              <w:left w:type="dxa" w:w="40"/>
              <w:bottom w:type="dxa" w:w="90"/>
              <w:right w:type="dxa" w:w="100"/>
            </w:tcMar>
          </w:tcPr>
          <w:p>
            <w:pPr>
              <w:jc w:val="center"/>
            </w:pPr>
            <w:r>
              <w:rPr>
                <w:rFonts w:ascii="Arial" w:cs="Arial" w:eastAsia="Arial" w:hAnsi="Arial"/>
                <w:color w:val="3A4455"/>
                <w:sz w:val="22"/>
                <w:szCs w:val="22"/>
              </w:rPr>
              <w:t xml:space="preserve">☐</w:t>
            </w:r>
          </w:p>
        </w:tc>
        <w:tc>
          <w:tcPr>
            <w:shd w:fill="FFFFFF" w:color="auto" w:val="clear"/>
            <w:tcMar>
              <w:top w:type="dxa" w:w="90"/>
              <w:left w:type="dxa" w:w="120"/>
              <w:bottom w:type="dxa" w:w="90"/>
              <w:right w:type="dxa" w:w="80"/>
            </w:tcMar>
          </w:tcPr>
          <w:p>
            <w:pPr>
              <w:spacing w:line="276"/>
            </w:pPr>
            <w:r>
              <w:rPr>
                <w:rFonts w:ascii="Arial" w:cs="Arial" w:eastAsia="Arial" w:hAnsi="Arial"/>
                <w:color w:val="3A4455"/>
                <w:sz w:val="18"/>
                <w:szCs w:val="18"/>
              </w:rPr>
              <w:t xml:space="preserve">Q1.  Have you worked for, been employed by, or been a contractor or consultant to this facility at any time in the preceding 36 months?</w:t>
            </w:r>
          </w:p>
        </w:tc>
      </w:tr>
      <w:tr>
        <w:tc>
          <w:tcPr>
            <w:shd w:fill="F4F6FA" w:color="auto" w:val="clear"/>
            <w:tcMar>
              <w:top w:type="dxa" w:w="90"/>
              <w:left w:type="dxa" w:w="100"/>
              <w:bottom w:type="dxa" w:w="90"/>
              <w:right w:type="dxa" w:w="40"/>
            </w:tcMar>
          </w:tcPr>
          <w:p>
            <w:pPr>
              <w:jc w:val="center"/>
            </w:pPr>
            <w:r>
              <w:rPr>
                <w:rFonts w:ascii="Arial" w:cs="Arial" w:eastAsia="Arial" w:hAnsi="Arial"/>
                <w:color w:val="3A4455"/>
                <w:sz w:val="22"/>
                <w:szCs w:val="22"/>
              </w:rPr>
              <w:t xml:space="preserve">☐</w:t>
            </w:r>
          </w:p>
        </w:tc>
        <w:tc>
          <w:tcPr>
            <w:shd w:fill="F4F6FA" w:color="auto" w:val="clear"/>
            <w:tcMar>
              <w:top w:type="dxa" w:w="90"/>
              <w:left w:type="dxa" w:w="40"/>
              <w:bottom w:type="dxa" w:w="90"/>
              <w:right w:type="dxa" w:w="100"/>
            </w:tcMar>
          </w:tcPr>
          <w:p>
            <w:pPr>
              <w:jc w:val="center"/>
            </w:pPr>
            <w:r>
              <w:rPr>
                <w:rFonts w:ascii="Arial" w:cs="Arial" w:eastAsia="Arial" w:hAnsi="Arial"/>
                <w:color w:val="3A4455"/>
                <w:sz w:val="22"/>
                <w:szCs w:val="22"/>
              </w:rPr>
              <w:t xml:space="preserve">☐</w:t>
            </w:r>
          </w:p>
        </w:tc>
        <w:tc>
          <w:tcPr>
            <w:shd w:fill="F4F6FA" w:color="auto" w:val="clear"/>
            <w:tcMar>
              <w:top w:type="dxa" w:w="90"/>
              <w:left w:type="dxa" w:w="120"/>
              <w:bottom w:type="dxa" w:w="90"/>
              <w:right w:type="dxa" w:w="80"/>
            </w:tcMar>
          </w:tcPr>
          <w:p>
            <w:pPr>
              <w:spacing w:line="276"/>
            </w:pPr>
            <w:r>
              <w:rPr>
                <w:rFonts w:ascii="Arial" w:cs="Arial" w:eastAsia="Arial" w:hAnsi="Arial"/>
                <w:color w:val="3A4455"/>
                <w:sz w:val="18"/>
                <w:szCs w:val="18"/>
              </w:rPr>
              <w:t xml:space="preserve">Q2.  Do you have a current personal, family, or close professional relationship with any member of the facility's leadership team (CEO, Medical Director, Quality Officer, or Board member)?</w:t>
            </w:r>
          </w:p>
        </w:tc>
      </w:tr>
      <w:tr>
        <w:tc>
          <w:tcPr>
            <w:shd w:fill="FFFFFF" w:color="auto" w:val="clear"/>
            <w:tcMar>
              <w:top w:type="dxa" w:w="90"/>
              <w:left w:type="dxa" w:w="100"/>
              <w:bottom w:type="dxa" w:w="90"/>
              <w:right w:type="dxa" w:w="40"/>
            </w:tcMar>
          </w:tcPr>
          <w:p>
            <w:pPr>
              <w:jc w:val="center"/>
            </w:pPr>
            <w:r>
              <w:rPr>
                <w:rFonts w:ascii="Arial" w:cs="Arial" w:eastAsia="Arial" w:hAnsi="Arial"/>
                <w:color w:val="3A4455"/>
                <w:sz w:val="22"/>
                <w:szCs w:val="22"/>
              </w:rPr>
              <w:t xml:space="preserve">☐</w:t>
            </w:r>
          </w:p>
        </w:tc>
        <w:tc>
          <w:tcPr>
            <w:shd w:fill="FFFFFF" w:color="auto" w:val="clear"/>
            <w:tcMar>
              <w:top w:type="dxa" w:w="90"/>
              <w:left w:type="dxa" w:w="40"/>
              <w:bottom w:type="dxa" w:w="90"/>
              <w:right w:type="dxa" w:w="100"/>
            </w:tcMar>
          </w:tcPr>
          <w:p>
            <w:pPr>
              <w:jc w:val="center"/>
            </w:pPr>
            <w:r>
              <w:rPr>
                <w:rFonts w:ascii="Arial" w:cs="Arial" w:eastAsia="Arial" w:hAnsi="Arial"/>
                <w:color w:val="3A4455"/>
                <w:sz w:val="22"/>
                <w:szCs w:val="22"/>
              </w:rPr>
              <w:t xml:space="preserve">☐</w:t>
            </w:r>
          </w:p>
        </w:tc>
        <w:tc>
          <w:tcPr>
            <w:shd w:fill="FFFFFF" w:color="auto" w:val="clear"/>
            <w:tcMar>
              <w:top w:type="dxa" w:w="90"/>
              <w:left w:type="dxa" w:w="120"/>
              <w:bottom w:type="dxa" w:w="90"/>
              <w:right w:type="dxa" w:w="80"/>
            </w:tcMar>
          </w:tcPr>
          <w:p>
            <w:pPr>
              <w:spacing w:line="276"/>
            </w:pPr>
            <w:r>
              <w:rPr>
                <w:rFonts w:ascii="Arial" w:cs="Arial" w:eastAsia="Arial" w:hAnsi="Arial"/>
                <w:color w:val="3A4455"/>
                <w:sz w:val="18"/>
                <w:szCs w:val="18"/>
              </w:rPr>
              <w:t xml:space="preserve">Q3.  Do you hold, or have you held in the preceding 36 months, any financial interest in this facility or in the organisation that owns or controls it (including shares, partnership interests, or loans)?</w:t>
            </w:r>
          </w:p>
        </w:tc>
      </w:tr>
      <w:tr>
        <w:tc>
          <w:tcPr>
            <w:shd w:fill="F4F6FA" w:color="auto" w:val="clear"/>
            <w:tcMar>
              <w:top w:type="dxa" w:w="90"/>
              <w:left w:type="dxa" w:w="100"/>
              <w:bottom w:type="dxa" w:w="90"/>
              <w:right w:type="dxa" w:w="40"/>
            </w:tcMar>
          </w:tcPr>
          <w:p>
            <w:pPr>
              <w:jc w:val="center"/>
            </w:pPr>
            <w:r>
              <w:rPr>
                <w:rFonts w:ascii="Arial" w:cs="Arial" w:eastAsia="Arial" w:hAnsi="Arial"/>
                <w:color w:val="3A4455"/>
                <w:sz w:val="22"/>
                <w:szCs w:val="22"/>
              </w:rPr>
              <w:t xml:space="preserve">☐</w:t>
            </w:r>
          </w:p>
        </w:tc>
        <w:tc>
          <w:tcPr>
            <w:shd w:fill="F4F6FA" w:color="auto" w:val="clear"/>
            <w:tcMar>
              <w:top w:type="dxa" w:w="90"/>
              <w:left w:type="dxa" w:w="40"/>
              <w:bottom w:type="dxa" w:w="90"/>
              <w:right w:type="dxa" w:w="100"/>
            </w:tcMar>
          </w:tcPr>
          <w:p>
            <w:pPr>
              <w:jc w:val="center"/>
            </w:pPr>
            <w:r>
              <w:rPr>
                <w:rFonts w:ascii="Arial" w:cs="Arial" w:eastAsia="Arial" w:hAnsi="Arial"/>
                <w:color w:val="3A4455"/>
                <w:sz w:val="22"/>
                <w:szCs w:val="22"/>
              </w:rPr>
              <w:t xml:space="preserve">☐</w:t>
            </w:r>
          </w:p>
        </w:tc>
        <w:tc>
          <w:tcPr>
            <w:shd w:fill="F4F6FA" w:color="auto" w:val="clear"/>
            <w:tcMar>
              <w:top w:type="dxa" w:w="90"/>
              <w:left w:type="dxa" w:w="120"/>
              <w:bottom w:type="dxa" w:w="90"/>
              <w:right w:type="dxa" w:w="80"/>
            </w:tcMar>
          </w:tcPr>
          <w:p>
            <w:pPr>
              <w:spacing w:line="276"/>
            </w:pPr>
            <w:r>
              <w:rPr>
                <w:rFonts w:ascii="Arial" w:cs="Arial" w:eastAsia="Arial" w:hAnsi="Arial"/>
                <w:color w:val="3A4455"/>
                <w:sz w:val="18"/>
                <w:szCs w:val="18"/>
              </w:rPr>
              <w:t xml:space="preserve">Q4.  Have you provided quality improvement consultancy, coaching, accreditation preparation support, or training directly to this facility in the preceding 36 months?</w:t>
            </w:r>
          </w:p>
        </w:tc>
      </w:tr>
      <w:tr>
        <w:tc>
          <w:tcPr>
            <w:shd w:fill="FFFFFF" w:color="auto" w:val="clear"/>
            <w:tcMar>
              <w:top w:type="dxa" w:w="90"/>
              <w:left w:type="dxa" w:w="100"/>
              <w:bottom w:type="dxa" w:w="90"/>
              <w:right w:type="dxa" w:w="40"/>
            </w:tcMar>
          </w:tcPr>
          <w:p>
            <w:pPr>
              <w:jc w:val="center"/>
            </w:pPr>
            <w:r>
              <w:rPr>
                <w:rFonts w:ascii="Arial" w:cs="Arial" w:eastAsia="Arial" w:hAnsi="Arial"/>
                <w:color w:val="3A4455"/>
                <w:sz w:val="22"/>
                <w:szCs w:val="22"/>
              </w:rPr>
              <w:t xml:space="preserve">☐</w:t>
            </w:r>
          </w:p>
        </w:tc>
        <w:tc>
          <w:tcPr>
            <w:shd w:fill="FFFFFF" w:color="auto" w:val="clear"/>
            <w:tcMar>
              <w:top w:type="dxa" w:w="90"/>
              <w:left w:type="dxa" w:w="40"/>
              <w:bottom w:type="dxa" w:w="90"/>
              <w:right w:type="dxa" w:w="100"/>
            </w:tcMar>
          </w:tcPr>
          <w:p>
            <w:pPr>
              <w:jc w:val="center"/>
            </w:pPr>
            <w:r>
              <w:rPr>
                <w:rFonts w:ascii="Arial" w:cs="Arial" w:eastAsia="Arial" w:hAnsi="Arial"/>
                <w:color w:val="3A4455"/>
                <w:sz w:val="22"/>
                <w:szCs w:val="22"/>
              </w:rPr>
              <w:t xml:space="preserve">☐</w:t>
            </w:r>
          </w:p>
        </w:tc>
        <w:tc>
          <w:tcPr>
            <w:shd w:fill="FFFFFF" w:color="auto" w:val="clear"/>
            <w:tcMar>
              <w:top w:type="dxa" w:w="90"/>
              <w:left w:type="dxa" w:w="120"/>
              <w:bottom w:type="dxa" w:w="90"/>
              <w:right w:type="dxa" w:w="80"/>
            </w:tcMar>
          </w:tcPr>
          <w:p>
            <w:pPr>
              <w:spacing w:line="276"/>
            </w:pPr>
            <w:r>
              <w:rPr>
                <w:rFonts w:ascii="Arial" w:cs="Arial" w:eastAsia="Arial" w:hAnsi="Arial"/>
                <w:color w:val="3A4455"/>
                <w:sz w:val="18"/>
                <w:szCs w:val="18"/>
              </w:rPr>
              <w:t xml:space="preserve">Q5.  Have you previously assessed this facility in a prior ASF survey and been involved in a dispute or formal complaint arising from that survey?</w:t>
            </w:r>
          </w:p>
        </w:tc>
      </w:tr>
      <w:tr>
        <w:tc>
          <w:tcPr>
            <w:shd w:fill="F4F6FA" w:color="auto" w:val="clear"/>
            <w:tcMar>
              <w:top w:type="dxa" w:w="90"/>
              <w:left w:type="dxa" w:w="100"/>
              <w:bottom w:type="dxa" w:w="90"/>
              <w:right w:type="dxa" w:w="40"/>
            </w:tcMar>
          </w:tcPr>
          <w:p>
            <w:pPr>
              <w:jc w:val="center"/>
            </w:pPr>
            <w:r>
              <w:rPr>
                <w:rFonts w:ascii="Arial" w:cs="Arial" w:eastAsia="Arial" w:hAnsi="Arial"/>
                <w:color w:val="3A4455"/>
                <w:sz w:val="22"/>
                <w:szCs w:val="22"/>
              </w:rPr>
              <w:t xml:space="preserve">☐</w:t>
            </w:r>
          </w:p>
        </w:tc>
        <w:tc>
          <w:tcPr>
            <w:shd w:fill="F4F6FA" w:color="auto" w:val="clear"/>
            <w:tcMar>
              <w:top w:type="dxa" w:w="90"/>
              <w:left w:type="dxa" w:w="40"/>
              <w:bottom w:type="dxa" w:w="90"/>
              <w:right w:type="dxa" w:w="100"/>
            </w:tcMar>
          </w:tcPr>
          <w:p>
            <w:pPr>
              <w:jc w:val="center"/>
            </w:pPr>
            <w:r>
              <w:rPr>
                <w:rFonts w:ascii="Arial" w:cs="Arial" w:eastAsia="Arial" w:hAnsi="Arial"/>
                <w:color w:val="3A4455"/>
                <w:sz w:val="22"/>
                <w:szCs w:val="22"/>
              </w:rPr>
              <w:t xml:space="preserve">☐</w:t>
            </w:r>
          </w:p>
        </w:tc>
        <w:tc>
          <w:tcPr>
            <w:shd w:fill="F4F6FA" w:color="auto" w:val="clear"/>
            <w:tcMar>
              <w:top w:type="dxa" w:w="90"/>
              <w:left w:type="dxa" w:w="120"/>
              <w:bottom w:type="dxa" w:w="90"/>
              <w:right w:type="dxa" w:w="80"/>
            </w:tcMar>
          </w:tcPr>
          <w:p>
            <w:pPr>
              <w:spacing w:line="276"/>
            </w:pPr>
            <w:r>
              <w:rPr>
                <w:rFonts w:ascii="Arial" w:cs="Arial" w:eastAsia="Arial" w:hAnsi="Arial"/>
                <w:color w:val="3A4455"/>
                <w:sz w:val="18"/>
                <w:szCs w:val="18"/>
              </w:rPr>
              <w:t xml:space="preserve">Q6.  Are you aware of any other circumstance — not covered by the questions above — that could compromise, or could reasonably be perceived by an informed observer to compromise, your ability to conduct this survey with complete impartiality?</w:t>
            </w:r>
          </w:p>
        </w:tc>
      </w:tr>
    </w:tbl>
    <w:p>
      <w:pPr>
        <w:spacing w:after="80" w:before="120"/>
      </w:pPr>
    </w:p>
    <w:p>
      <w:pPr>
        <w:spacing w:after="70" w:before="70" w:line="280"/>
      </w:pPr>
      <w:r>
        <w:rPr>
          <w:rFonts w:ascii="Arial" w:cs="Arial" w:eastAsia="Arial" w:hAnsi="Arial"/>
          <w:b w:val="false"/>
          <w:bCs w:val="false"/>
          <w:i w:val="false"/>
          <w:iCs w:val="false"/>
          <w:color w:val="3A4455"/>
          <w:sz w:val="20"/>
          <w:szCs w:val="20"/>
        </w:rPr>
        <w:t xml:space="preserve">If you answered YES to any question above, provide details here:</w:t>
      </w:r>
    </w:p>
    <w:p>
      <w:pPr>
        <w:spacing w:after="0" w:before="40"/>
      </w:pPr>
    </w:p>
    <w:tbl>
      <w:tblPr>
        <w:tblW w:type="pct" w:w="100%"/>
        <w:tblBorders>
          <w:top w:val="single" w:color="DCE3EE" w:sz="6"/>
          <w:left w:val="single" w:color="DCE3EE" w:sz="6"/>
          <w:bottom w:val="single" w:color="DCE3EE" w:sz="6"/>
          <w:right w:val="single" w:color="DCE3EE" w:sz="6"/>
          <w:insideH w:val="single" w:color="auto" w:sz="4"/>
          <w:insideV w:val="single" w:color="auto" w:sz="4"/>
        </w:tblBorders>
      </w:tblPr>
      <w:tblGrid>
        <w:gridCol w:w="100"/>
      </w:tblGrid>
      <w:tr>
        <w:tc>
          <w:tcPr>
            <w:tcMar>
              <w:top w:type="dxa" w:w="100"/>
              <w:left w:type="dxa" w:w="120"/>
              <w:bottom w:type="dxa" w:w="180"/>
              <w:right w:type="dxa" w:w="80"/>
            </w:tcMar>
          </w:tcPr>
          <w:p>
            <w:r>
              <w:rPr>
                <w:sz w:val="18"/>
                <w:szCs w:val="18"/>
              </w:rPr>
              <w:t xml:space="preserve"> </w:t>
            </w:r>
          </w:p>
        </w:tc>
      </w:tr>
    </w:tbl>
    <w:p>
      <w:pPr>
        <w:spacing w:after="140" w:before="300"/>
      </w:pPr>
      <w:r>
        <w:rPr>
          <w:rFonts w:ascii="Georgia" w:cs="Georgia" w:eastAsia="Georgia" w:hAnsi="Georgia"/>
          <w:b/>
          <w:bCs/>
          <w:color w:val="14335C"/>
          <w:sz w:val="28"/>
          <w:szCs w:val="28"/>
        </w:rPr>
        <w:t xml:space="preserve">Section 4 — Confidentiality Undertaking</w:t>
      </w:r>
    </w:p>
    <w:p>
      <w:pPr>
        <w:spacing w:after="70" w:before="70" w:line="280"/>
      </w:pPr>
      <w:r>
        <w:rPr>
          <w:rFonts w:ascii="Arial" w:cs="Arial" w:eastAsia="Arial" w:hAnsi="Arial"/>
          <w:b w:val="false"/>
          <w:bCs w:val="false"/>
          <w:i w:val="false"/>
          <w:iCs w:val="false"/>
          <w:color w:val="3A4455"/>
          <w:sz w:val="20"/>
          <w:szCs w:val="20"/>
        </w:rPr>
        <w:t xml:space="preserve">I confirm that I have read and understood ASF-GOV-004 (Confidentiality Policy) and I agree to:</w:t>
      </w:r>
    </w:p>
    <w:p>
      <w:pPr>
        <w:spacing w:after="40" w:before="60"/>
        <w:ind w:left="340"/>
      </w:pPr>
      <w:r>
        <w:rPr>
          <w:rFonts w:ascii="Arial" w:cs="Arial" w:eastAsia="Arial" w:hAnsi="Arial"/>
          <w:color w:val="3A4455"/>
          <w:sz w:val="20"/>
          <w:szCs w:val="20"/>
        </w:rPr>
        <w:t xml:space="preserve">(a)  treat all information obtained during or in connection with this survey as confidential;</w:t>
      </w:r>
    </w:p>
    <w:p>
      <w:pPr>
        <w:spacing w:after="40" w:before="40"/>
        <w:ind w:left="340"/>
      </w:pPr>
      <w:r>
        <w:rPr>
          <w:rFonts w:ascii="Arial" w:cs="Arial" w:eastAsia="Arial" w:hAnsi="Arial"/>
          <w:color w:val="3A4455"/>
          <w:sz w:val="20"/>
          <w:szCs w:val="20"/>
        </w:rPr>
        <w:t xml:space="preserve">(b)  not disclose survey findings, facility records, or assessment conclusions to any person outside the ASF survey team and the ASF office;</w:t>
      </w:r>
    </w:p>
    <w:p>
      <w:pPr>
        <w:spacing w:after="40" w:before="40"/>
        <w:ind w:left="340"/>
      </w:pPr>
      <w:r>
        <w:rPr>
          <w:rFonts w:ascii="Arial" w:cs="Arial" w:eastAsia="Arial" w:hAnsi="Arial"/>
          <w:color w:val="3A4455"/>
          <w:sz w:val="20"/>
          <w:szCs w:val="20"/>
        </w:rPr>
        <w:t xml:space="preserve">(c)  not retain copies of facility documents, patient records, or staff information beyond the period needed to complete the survey report;</w:t>
      </w:r>
    </w:p>
    <w:p>
      <w:pPr>
        <w:spacing w:after="100" w:before="40"/>
        <w:ind w:left="340"/>
      </w:pPr>
      <w:r>
        <w:rPr>
          <w:rFonts w:ascii="Arial" w:cs="Arial" w:eastAsia="Arial" w:hAnsi="Arial"/>
          <w:color w:val="3A4455"/>
          <w:sz w:val="20"/>
          <w:szCs w:val="20"/>
        </w:rPr>
        <w:t xml:space="preserve">(d)  notify the QMS Coordinator immediately if I become aware of any breach of confidentiality relating to this survey.</w:t>
      </w:r>
    </w:p>
    <w:p>
      <w:pPr>
        <w:spacing w:after="140" w:before="300"/>
      </w:pPr>
      <w:r>
        <w:rPr>
          <w:rFonts w:ascii="Georgia" w:cs="Georgia" w:eastAsia="Georgia" w:hAnsi="Georgia"/>
          <w:b/>
          <w:bCs/>
          <w:color w:val="14335C"/>
          <w:sz w:val="28"/>
          <w:szCs w:val="28"/>
        </w:rPr>
        <w:t xml:space="preserve">Section 5 — Declaration and Signature</w:t>
      </w:r>
    </w:p>
    <w:p>
      <w:pPr>
        <w:spacing w:after="70" w:before="70" w:line="280"/>
      </w:pPr>
      <w:r>
        <w:rPr>
          <w:rFonts w:ascii="Arial" w:cs="Arial" w:eastAsia="Arial" w:hAnsi="Arial"/>
          <w:b w:val="false"/>
          <w:bCs w:val="false"/>
          <w:i w:val="false"/>
          <w:iCs w:val="false"/>
          <w:color w:val="3A4455"/>
          <w:sz w:val="20"/>
          <w:szCs w:val="20"/>
        </w:rPr>
        <w:t xml:space="preserve">I declare that:</w:t>
      </w:r>
    </w:p>
    <w:p>
      <w:pPr>
        <w:spacing w:after="40" w:before="60"/>
        <w:ind w:left="340"/>
      </w:pPr>
      <w:r>
        <w:rPr>
          <w:rFonts w:ascii="Arial" w:cs="Arial" w:eastAsia="Arial" w:hAnsi="Arial"/>
          <w:color w:val="3A4455"/>
          <w:sz w:val="20"/>
          <w:szCs w:val="20"/>
        </w:rPr>
        <w:t xml:space="preserve">(a)  the answers I have given in Section 3 above are complete and accurate to the best of my knowledge;</w:t>
      </w:r>
    </w:p>
    <w:p>
      <w:pPr>
        <w:spacing w:after="40" w:before="40"/>
        <w:ind w:left="340"/>
      </w:pPr>
      <w:r>
        <w:rPr>
          <w:rFonts w:ascii="Arial" w:cs="Arial" w:eastAsia="Arial" w:hAnsi="Arial"/>
          <w:color w:val="3A4455"/>
          <w:sz w:val="20"/>
          <w:szCs w:val="20"/>
        </w:rPr>
        <w:t xml:space="preserve">(b)  I will notify the ASF QMS Coordinator immediately if any conflict of interest arises during the survey that I did not disclose above;</w:t>
      </w:r>
    </w:p>
    <w:p>
      <w:pPr>
        <w:spacing w:after="100" w:before="40"/>
        <w:ind w:left="340"/>
      </w:pPr>
      <w:r>
        <w:rPr>
          <w:rFonts w:ascii="Arial" w:cs="Arial" w:eastAsia="Arial" w:hAnsi="Arial"/>
          <w:color w:val="3A4455"/>
          <w:sz w:val="20"/>
          <w:szCs w:val="20"/>
        </w:rPr>
        <w:t xml:space="preserve">(c)  I understand that failure to disclose a conflict of interest may result in disqualification from this survey and removal from the ASF surveyor pool.</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4700"/>
        <w:gridCol w:w="4800"/>
      </w:tblGrid>
      <w:tr>
        <w:tc>
          <w:tcPr>
            <w:shd w:fill="F4F6FA" w:color="auto" w:val="clear"/>
            <w:tcMar>
              <w:top w:type="dxa" w:w="80"/>
              <w:left w:type="dxa" w:w="120"/>
              <w:bottom w:type="dxa" w:w="80"/>
              <w:right w:type="dxa" w:w="80"/>
            </w:tcMar>
          </w:tcPr>
          <w:p>
            <w:r>
              <w:rPr>
                <w:rFonts w:ascii="Arial" w:cs="Arial" w:eastAsia="Arial" w:hAnsi="Arial"/>
                <w:b/>
                <w:bCs/>
                <w:color w:val="6B778C"/>
                <w:sz w:val="18"/>
                <w:szCs w:val="18"/>
              </w:rPr>
              <w:t xml:space="preserve">Surveyor name (print)</w:t>
            </w:r>
          </w:p>
        </w:tc>
        <w:tc>
          <w:tcPr>
            <w:shd w:fill="F4F6FA" w:color="auto" w:val="clear"/>
            <w:tcMar>
              <w:top w:type="dxa" w:w="80"/>
              <w:left w:type="dxa" w:w="120"/>
              <w:bottom w:type="dxa" w:w="80"/>
              <w:right w:type="dxa" w:w="80"/>
            </w:tcMar>
          </w:tcPr>
          <w:p>
            <w:r>
              <w:rPr>
                <w:rFonts w:ascii="Arial" w:cs="Arial" w:eastAsia="Arial" w:hAnsi="Arial"/>
                <w:b/>
                <w:bCs/>
                <w:color w:val="6B778C"/>
                <w:sz w:val="18"/>
                <w:szCs w:val="18"/>
              </w:rPr>
              <w:t xml:space="preserve">Date</w:t>
            </w:r>
          </w:p>
        </w:tc>
      </w:tr>
      <w:tr>
        <w:tc>
          <w:tcPr>
            <w:tcBorders>
              <w:bottom w:val="single" w:color="DCE3EE" w:sz="6"/>
            </w:tcBorders>
            <w:tcMar>
              <w:top w:type="dxa" w:w="80"/>
              <w:left w:type="dxa" w:w="120"/>
              <w:bottom w:type="dxa" w:w="120"/>
              <w:right w:type="dxa" w:w="80"/>
            </w:tcMar>
          </w:tcPr>
          <w:p>
            <w:r>
              <w:rPr>
                <w:sz w:val="28"/>
                <w:szCs w:val="28"/>
              </w:rPr>
              <w:t xml:space="preserve"> </w:t>
            </w:r>
          </w:p>
        </w:tc>
        <w:tc>
          <w:tcPr>
            <w:tcBorders>
              <w:bottom w:val="single" w:color="DCE3EE" w:sz="6"/>
            </w:tcBorders>
            <w:tcMar>
              <w:top w:type="dxa" w:w="80"/>
              <w:left w:type="dxa" w:w="120"/>
              <w:bottom w:type="dxa" w:w="120"/>
              <w:right w:type="dxa" w:w="80"/>
            </w:tcMar>
          </w:tcPr>
          <w:p>
            <w:r>
              <w:rPr>
                <w:sz w:val="28"/>
                <w:szCs w:val="28"/>
              </w:rPr>
              <w:t xml:space="preserve"> </w:t>
            </w:r>
          </w:p>
        </w:tc>
      </w:tr>
      <w:tr>
        <w:tc>
          <w:tcPr>
            <w:shd w:fill="F4F6FA" w:color="auto" w:val="clear"/>
            <w:tcMar>
              <w:top w:type="dxa" w:w="80"/>
              <w:left w:type="dxa" w:w="120"/>
              <w:bottom w:type="dxa" w:w="80"/>
              <w:right w:type="dxa" w:w="80"/>
            </w:tcMar>
          </w:tcPr>
          <w:p>
            <w:r>
              <w:rPr>
                <w:rFonts w:ascii="Arial" w:cs="Arial" w:eastAsia="Arial" w:hAnsi="Arial"/>
                <w:b/>
                <w:bCs/>
                <w:color w:val="6B778C"/>
                <w:sz w:val="18"/>
                <w:szCs w:val="18"/>
              </w:rPr>
              <w:t xml:space="preserve">Signature</w:t>
            </w:r>
          </w:p>
        </w:tc>
        <w:tc>
          <w:tcPr>
            <w:shd w:fill="F4F6FA" w:color="auto" w:val="clear"/>
            <w:tcMar>
              <w:top w:type="dxa" w:w="80"/>
              <w:left w:type="dxa" w:w="120"/>
              <w:bottom w:type="dxa" w:w="80"/>
              <w:right w:type="dxa" w:w="80"/>
            </w:tcMar>
          </w:tcPr>
          <w:p>
            <w:r>
              <w:rPr>
                <w:rFonts w:ascii="Arial" w:cs="Arial" w:eastAsia="Arial" w:hAnsi="Arial"/>
                <w:b/>
                <w:bCs/>
                <w:color w:val="6B778C"/>
                <w:sz w:val="18"/>
                <w:szCs w:val="18"/>
              </w:rPr>
              <w:t xml:space="preserve">Survey reference / facility name</w:t>
            </w:r>
          </w:p>
        </w:tc>
      </w:tr>
      <w:tr>
        <w:tc>
          <w:tcPr>
            <w:tcBorders>
              <w:bottom w:val="single" w:color="DCE3EE" w:sz="6"/>
            </w:tcBorders>
            <w:tcMar>
              <w:top w:type="dxa" w:w="80"/>
              <w:left w:type="dxa" w:w="120"/>
              <w:bottom w:type="dxa" w:w="120"/>
              <w:right w:type="dxa" w:w="80"/>
            </w:tcMar>
          </w:tcPr>
          <w:p>
            <w:r>
              <w:rPr>
                <w:sz w:val="28"/>
                <w:szCs w:val="28"/>
              </w:rPr>
              <w:t xml:space="preserve"> </w:t>
            </w:r>
          </w:p>
        </w:tc>
        <w:tc>
          <w:tcPr>
            <w:tcBorders>
              <w:bottom w:val="single" w:color="DCE3EE" w:sz="6"/>
            </w:tcBorders>
            <w:tcMar>
              <w:top w:type="dxa" w:w="80"/>
              <w:left w:type="dxa" w:w="120"/>
              <w:bottom w:type="dxa" w:w="120"/>
              <w:right w:type="dxa" w:w="80"/>
            </w:tcMar>
          </w:tcPr>
          <w:p>
            <w:r>
              <w:rPr>
                <w:sz w:val="28"/>
                <w:szCs w:val="28"/>
              </w:rPr>
              <w:t xml:space="preserve"> </w:t>
            </w:r>
          </w:p>
        </w:tc>
      </w:tr>
    </w:tbl>
    <w:p>
      <w:pPr>
        <w:spacing w:after="80" w:before="200"/>
      </w:pPr>
    </w:p>
    <w:tbl>
      <w:tblPr>
        <w:tblW w:type="pct" w:w="100%"/>
        <w:tblBorders>
          <w:top w:val="single" w:color="DCE3EE" w:sz="6"/>
          <w:left w:val="single" w:color="DCE3EE" w:sz="6"/>
          <w:bottom w:val="single" w:color="DCE3EE" w:sz="6"/>
          <w:right w:val="single" w:color="DCE3EE" w:sz="6"/>
          <w:insideH w:val="single" w:color="auto" w:sz="4"/>
          <w:insideV w:val="single" w:color="auto" w:sz="4"/>
        </w:tblBorders>
      </w:tblPr>
      <w:tblGrid>
        <w:gridCol w:w="100"/>
      </w:tblGrid>
      <w:tr>
        <w:tc>
          <w:tcPr>
            <w:shd w:fill="F4F6FA" w:color="auto" w:val="clear"/>
            <w:tcMar>
              <w:top w:type="dxa" w:w="100"/>
              <w:left w:type="dxa" w:w="120"/>
              <w:bottom w:type="dxa" w:w="100"/>
              <w:right w:type="dxa" w:w="80"/>
            </w:tcMar>
          </w:tcPr>
          <w:p>
            <w:pPr>
              <w:spacing w:after="40" w:before="0"/>
            </w:pPr>
            <w:r>
              <w:rPr>
                <w:rFonts w:ascii="Arial" w:cs="Arial" w:eastAsia="Arial" w:hAnsi="Arial"/>
                <w:b/>
                <w:bCs/>
                <w:color w:val="6B778C"/>
                <w:spacing w:val="60"/>
                <w:sz w:val="17"/>
                <w:szCs w:val="17"/>
              </w:rPr>
              <w:t xml:space="preserve">FOR QMS COORDINATOR USE ONLY</w:t>
            </w:r>
          </w:p>
          <w:p>
            <w:pPr>
              <w:spacing w:after="40" w:before="40"/>
            </w:pPr>
            <w:r>
              <w:rPr>
                <w:rFonts w:ascii="Arial" w:cs="Arial" w:eastAsia="Arial" w:hAnsi="Arial"/>
                <w:color w:val="3A4455"/>
                <w:sz w:val="18"/>
                <w:szCs w:val="18"/>
              </w:rPr>
              <w:t xml:space="preserve">Received by: ___________________________   Date received: _______________</w:t>
            </w:r>
          </w:p>
          <w:p>
            <w:pPr>
              <w:spacing w:after="40" w:before="40"/>
            </w:pPr>
            <w:r>
              <w:rPr>
                <w:rFonts w:ascii="Arial" w:cs="Arial" w:eastAsia="Arial" w:hAnsi="Arial"/>
                <w:color w:val="3A4455"/>
                <w:sz w:val="18"/>
                <w:szCs w:val="18"/>
              </w:rPr>
              <w:t xml:space="preserve">Conflict disclosed:  ☐ Yes — management decision recorded below   ☐ No conflict — surveyor may proceed</w:t>
            </w:r>
          </w:p>
          <w:p>
            <w:pPr>
              <w:spacing w:after="40" w:before="40"/>
            </w:pPr>
            <w:r>
              <w:rPr>
                <w:rFonts w:ascii="Arial" w:cs="Arial" w:eastAsia="Arial" w:hAnsi="Arial"/>
                <w:color w:val="3A4455"/>
                <w:sz w:val="18"/>
                <w:szCs w:val="18"/>
              </w:rPr>
              <w:t xml:space="preserve">Management decision (if conflict disclosed): ______________________________________________</w:t>
            </w:r>
          </w:p>
          <w:p>
            <w:pPr>
              <w:spacing w:after="0" w:before="40"/>
            </w:pPr>
            <w:r>
              <w:rPr>
                <w:rFonts w:ascii="Arial" w:cs="Arial" w:eastAsia="Arial" w:hAnsi="Arial"/>
                <w:color w:val="3A4455"/>
                <w:sz w:val="18"/>
                <w:szCs w:val="18"/>
              </w:rPr>
              <w:t xml:space="preserve">Filed in survey record: ☐   Survey reference: ___________________________</w:t>
            </w:r>
          </w:p>
        </w:tc>
      </w:tr>
    </w:tbl>
    <w:p>
      <w:pPr>
        <w:spacing w:after="60" w:before="120"/>
        <w:jc w:val="center"/>
      </w:pPr>
      <w:r>
        <w:rPr>
          <w:rFonts w:ascii="Arial" w:cs="Arial" w:eastAsia="Arial" w:hAnsi="Arial"/>
          <w:i/>
          <w:iCs/>
          <w:color w:val="6B778C"/>
          <w:sz w:val="16"/>
          <w:szCs w:val="16"/>
        </w:rPr>
        <w:t xml:space="preserve">ASF-GOV-003 Annex A  ·  Declaration of Impartiality  ·  Version 3.0  ·  Effective 30 September 2026</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france-asf.fr · This form is subject to version control. It must be completed before every survey engagement.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6000"/>
      <w:gridCol w:w="35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7"/>
              <w:szCs w:val="17"/>
            </w:rPr>
            <w:t xml:space="preserve">ASF-GOV-003 Annex A  ·  V3.0  ·  2026-09-30</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2026-10-16T18:17:49.707Z</dcterms:created>
  <dcterms:modified xsi:type="dcterms:W3CDTF">2026-10-16T18:17:49.714Z</dcterms:modified>
</cp:coreProperties>
</file>

<file path=docProps/custom.xml><?xml version="1.0" encoding="utf-8"?>
<Properties xmlns="http://schemas.openxmlformats.org/officeDocument/2006/custom-properties" xmlns:vt="http://schemas.openxmlformats.org/officeDocument/2006/docPropsVTypes"/>
</file>