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HOS-FRM-011:</w:t>
      </w:r>
      <w:r>
        <w:t xml:space="preserve"> </w:t>
      </w:r>
      <w:r>
        <w:t xml:space="preserve">Public</w:t>
      </w:r>
      <w:r>
        <w:t xml:space="preserve"> </w:t>
      </w:r>
      <w:r>
        <w:t xml:space="preserve">information</w:t>
      </w:r>
      <w:r>
        <w:t xml:space="preserve"> </w:t>
      </w:r>
      <w:r>
        <w:t xml:space="preserve">check</w:t>
      </w:r>
      <w:r>
        <w:t xml:space="preserve"> </w:t>
      </w:r>
      <w:r>
        <w:t xml:space="preserve">record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Form</w:t>
            </w:r>
          </w:p>
          <w:p>
            <w:pPr>
              <w:pStyle w:val="Compact"/>
              <w:jc w:val="left"/>
            </w:pPr>
            <w:r>
              <w:t xml:space="preserve">Public information check record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HOS-FRM-011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S1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 xml:space="preserve">Form · HOS-FRM-011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S1 (Hospital), criterion S1.19</w:t>
      </w:r>
    </w:p>
    <w:bookmarkStart w:id="2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Records the check of the published name, address, phone, map and service list, against the registration documents.</w:t>
      </w:r>
    </w:p>
    <w:bookmarkEnd w:id="22"/>
    <w:bookmarkStart w:id="23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Compare each detail with the registration documents.</w:t>
      </w:r>
    </w:p>
    <w:p>
      <w:pPr>
        <w:numPr>
          <w:ilvl w:val="0"/>
          <w:numId w:val="1001"/>
        </w:numPr>
        <w:pStyle w:val="Compact"/>
      </w:pPr>
      <w:r>
        <w:t xml:space="preserve">Check the map pin against the main entrance on the day.</w:t>
      </w:r>
    </w:p>
    <w:p>
      <w:pPr>
        <w:numPr>
          <w:ilvl w:val="0"/>
          <w:numId w:val="1001"/>
        </w:numPr>
        <w:pStyle w:val="Compact"/>
      </w:pPr>
      <w:r>
        <w:t xml:space="preserve">Check the service list against the services offered.</w:t>
      </w:r>
    </w:p>
    <w:bookmarkEnd w:id="23"/>
    <w:bookmarkStart w:id="24" w:name="checks"/>
    <w:p>
      <w:pPr>
        <w:pStyle w:val="Heading2"/>
      </w:pPr>
      <w:r>
        <w:t xml:space="preserve">Checks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Name, address and phone match registration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Map pin leads to the main entrance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Every service offered is listed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 unlisted service is published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26"/>
    <w:bookmarkStart w:id="29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45: Reception, Waiting and Health Information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45/" TargetMode="External"/><Relationship Id="rId27" Type="http://schemas.openxmlformats.org/officeDocument/2006/relationships/hyperlink" Target="https://france-asf.fr/wp-content/uploads/2026/10/hos-frm-011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45/" TargetMode="External"/><Relationship Id="rId27" Type="http://schemas.openxmlformats.org/officeDocument/2006/relationships/hyperlink" Target="https://france-asf.fr/wp-content/uploads/2026/10/hos-frm-01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HOS-FRM-011: Public information check record</dc:title>
  <dc:creator/>
  <cp:keywords/>
  <dcterms:created xsi:type="dcterms:W3CDTF">2026-10-28T21:34:33Z</dcterms:created>
  <dcterms:modified xsi:type="dcterms:W3CDTF">2026-10-28T21:34:33Z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