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713d52acbcd6ce792d0a19064793a25043e0b3c"/>
    <w:p>
      <w:pPr>
        <w:pStyle w:val="Heading1"/>
      </w:pPr>
      <w:r>
        <w:t xml:space="preserve">DEN-FRM-001: დეკონტამინაციის ზონის მოძრაობისა და დასუფთავების შემოწმება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DEN-FRM-001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31.3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ყოველდღიურ შემოწმებას, რომ დეკონტამინაციის ზონა მუშაობს ერთი მიმართულებით, ჭუჭყიანიდან სუფთისკენ, და იწმინდება.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სამუშაო დღის დაწყებისას შეამოწმეთ ერთმიმართულებიანი მოძრაობა და გამიჯვნა.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ზონისა და მისი ზედაპირების დასუფთავება.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ნებისმიერი უკუდინება და გატარებული ქმედება.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თარიღი და შემმოწმებელი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ერთმიმართულებიანი მოძრაობა დაცულია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ჭუჭყიანი და სუფთა ზონები გამიჯნულია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ზონა და ზედაპირები გაწმენდილია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ქმედება ნებისმიერი უკუდინებისთვის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Dental Practice: Five Safety Criteria at the Chair</w:t>
        </w:r>
      </w:hyperlink>
      <w:r>
        <w:t xml:space="preserve"> </w:t>
      </w:r>
      <w:r>
        <w:t xml:space="preserve">(AMB-08)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3" TargetMode="External"/><Relationship Id="rId29" Type="http://schemas.openxmlformats.org/officeDocument/2006/relationships/hyperlink" Target="https://academy.gmj.ge/courses/asf-amb-08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3" TargetMode="External"/><Relationship Id="rId29" Type="http://schemas.openxmlformats.org/officeDocument/2006/relationships/hyperlink" Target="https://academy.gmj.ge/courses/asf-amb-08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2026-11-07T01:15:21Z</dcterms:created>
  <dcterms:modified xsi:type="dcterms:W3CDTF">2026-11-07T01:15:21Z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