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FRT-SOP-004: არასასურველი მოვლენებისა და ოვარიული ჰიპერსტიმულაციის გადასინჯვა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ოპერაციული პროცედურა (SOP) · FRT-SOP-004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8.7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არასასურველი მოვლენა, მათ შორის ოვარიული ჰიპერსტიმულაცია და პროცედურის გართულებები,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ყოველ მოვლენას კლინიცისტი გადასინჯავს დადგენილ დროში.</w:t>
      </w:r>
    </w:p>
    <w:p>
      <w:pPr>
        <w:numPr>
          <w:ilvl w:val="0"/>
          <w:numId w:val="1001"/>
        </w:numPr>
        <w:pStyle w:val="Compact"/>
      </w:pPr>
      <w:r>
        <w:t xml:space="preserve">წარმატების მაჩვენებლები ეცნობება გამოთვლის საფუძვლის მითითებით.</w:t>
      </w:r>
    </w:p>
    <w:p>
      <w:pPr>
        <w:numPr>
          <w:ilvl w:val="0"/>
          <w:numId w:val="1001"/>
        </w:numPr>
        <w:pStyle w:val="Compact"/>
      </w:pPr>
      <w:r>
        <w:t xml:space="preserve">მოვლენები გადაისინჯება ყოველ კვარტალში.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არასასურველი მოვლენა არ აღირიცხება ან არ გადაისინჯება, ან წარმატების მაჩვენებელი გამოქვეყნდება საფუძვლის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გართულებები გამოვლინდეს და შემცირდეს, და წარმატების მაჩვენებლები გულწრფელად იყოს მოხსენებული (8.7).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ისეთი გართულებები, როგორიცაა ოვარიული ჰიპერსტიმულაცია, იშვიათია, მაგრამ სერიოზული. მათი აღრიცხვა და გადასინჯვა, წარმატების მაჩვენებლებთან ერთად, აჩვენებს, არის თუ არა კლინიკა უსაფრთხო და გულწრფელი.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გადასინჯვასა და ანგარიშებს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აღრიცხავს და ხელახლა განიხილავს ყოველ მოვლენას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აღრიცხვა.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მოვლენა FRT-REG-003-ზე სიმძიმისა და დროის მითითებით.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მოვლენა, რაც არ უნდა მცირე იყოს.</w:t>
      </w:r>
    </w:p>
    <w:p>
      <w:pPr>
        <w:pStyle w:val="BodyText"/>
      </w:pPr>
      <w:r>
        <w:t xml:space="preserve">ეტაპი 2. გადასინჯვა.</w:t>
      </w:r>
    </w:p>
    <w:p>
      <w:pPr>
        <w:numPr>
          <w:ilvl w:val="0"/>
          <w:numId w:val="1005"/>
        </w:numPr>
        <w:pStyle w:val="Compact"/>
      </w:pPr>
      <w:r>
        <w:t xml:space="preserve">გადასინჯეთ ყოველი მოვლენა დადგენილ დროში და აღრიცხეთ მიზეზი და მოქმედება.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მიზეზი და მოქმედება.</w:t>
      </w:r>
    </w:p>
    <w:p>
      <w:pPr>
        <w:pStyle w:val="BodyText"/>
      </w:pPr>
      <w:r>
        <w:t xml:space="preserve">ეტაპი 3. მოხსენება.</w:t>
      </w:r>
    </w:p>
    <w:p>
      <w:pPr>
        <w:numPr>
          <w:ilvl w:val="0"/>
          <w:numId w:val="1006"/>
        </w:numPr>
        <w:pStyle w:val="Compact"/>
      </w:pPr>
      <w:r>
        <w:t xml:space="preserve">წარმატების მაჩვენებლები ყოველ წელს მოახსენეთ ციკლების რაოდენობითა და გამოთვლის საფუძვლით.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საფუძველი ყოველთვის მითითებულია.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არასასურველი მოვლენები გადასინჯული დადგენილ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წარმატების მაჩვენებლები საფუძვლის მითითებით მოხსენებული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FRT-REG-003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არასასურველი მოვლენისა და წარმატების მაჩვენებლის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ESHRE revised guidelines for good practice in IVF laboratories (2015)-ზე.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Incident Reporting, Just Culture and Open Disclosure</w:t>
        </w:r>
      </w:hyperlink>
      <w:r>
        <w:t xml:space="preserve"> </w:t>
      </w:r>
      <w:r>
        <w:t xml:space="preserve">(T-09)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Fertility &amp; IVF Accreditation Training</w:t>
        </w:r>
      </w:hyperlink>
      <w:r>
        <w:t xml:space="preserve"> </w:t>
      </w:r>
      <w:r>
        <w:t xml:space="preserve">(AMB-13)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frt-reg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7" TargetMode="External" /><Relationship Type="http://schemas.openxmlformats.org/officeDocument/2006/relationships/hyperlink" Id="rId44" Target="https://academy.gmj.ge/courses/asf-amb-13-en/" TargetMode="External" /><Relationship Type="http://schemas.openxmlformats.org/officeDocument/2006/relationships/hyperlink" Id="rId43" Target="https://academy.gmj.ge/courses/asf-t-09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frt-reg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7" TargetMode="External" /><Relationship Type="http://schemas.openxmlformats.org/officeDocument/2006/relationships/hyperlink" Id="rId44" Target="https://academy.gmj.ge/courses/asf-amb-13-en/" TargetMode="External" /><Relationship Type="http://schemas.openxmlformats.org/officeDocument/2006/relationships/hyperlink" Id="rId43" Target="https://academy.gmj.ge/courses/asf-t-09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FRT-SOP-004: არასასურველი მოვლენებისა და ოვარიული ჰიპერსტიმულაციის გადასინჯვა</dc:title>
  <dc:creator/>
  <cp:keywords/>
  <dcterms:created xsi:type="dcterms:W3CDTF">2026-11-07T01:44:54Z</dcterms:created>
  <dcterms:modified xsi:type="dcterms:W3CDTF">2026-11-07T01:44:54Z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