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HC-POL-001: კლიენტის სახლი და საოჯახო რუტინები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პოლიტიკა</w:t>
            </w:r>
          </w:p>
          <w:p>
            <w:pPr>
              <w:pStyle w:val="Compact"/>
              <w:jc w:val="left"/>
            </w:pPr>
            <w:r>
              <w:t xml:space="preserve">კლიენტის სახლი და საოჯახო რუტინები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HC-POL-001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პოლიტიკები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პოლიტიკა · HC-POL-001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29.1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მოვლა ხორციელდება კლიენტის საკუთარ სახლში, კლიენტის საკუთარი რუტინის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კლიენტის ნივთები და მოწყობა არ იცვლება ან არ უგულებელყოფა მომვლელის მოხერხებულობისთვის.</w:t>
      </w:r>
    </w:p>
    <w:p>
      <w:pPr>
        <w:numPr>
          <w:ilvl w:val="0"/>
          <w:numId w:val="1001"/>
        </w:numPr>
        <w:pStyle w:val="Compact"/>
      </w:pPr>
      <w:r>
        <w:t xml:space="preserve">სახლში კულტურული და რელიგიური პრაქტიკები პატივს სცემენ (29.38).</w:t>
      </w:r>
    </w:p>
    <w:p>
      <w:pPr>
        <w:numPr>
          <w:ilvl w:val="0"/>
          <w:numId w:val="1001"/>
        </w:numPr>
        <w:pStyle w:val="Compact"/>
      </w:pPr>
      <w:r>
        <w:t xml:space="preserve">მომვლელი, რომელსაც რუტინაში ცვლილება სურს, ჯერ კლიენტს ეკითხება.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მომვლელი გადაწყვეტს, რომ კლიენტმა დადგენილ დროს უნდა ჭამოს მისი სურვილის საწინააღმდეგოდ.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უზრუნველვყოთ, რომ კლიენტი აკონტროლებდეს საკუთარ სახლსა და რუტინას (29.1, 29.38).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r>
        <w:t>[[PB]]</w:t>
      </w:r>
    </w:p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როცა მოვლა ხორციელდება ვინმეს საკუთარ სახლში, სახლი კლიენტს ეკუთვნის. მომსახურე იქ სტუმარია და კლიენტის არჩევანი რუტინის, სტუმრებისა და სივრცის შესახებ უნდა იყოს პატივსაცემი.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სახლის წესზე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მომვლელი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მუშაობს კლიენტის რუტინის მიხედვით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შეისწავლეთ რუტინა.</w:t>
      </w:r>
    </w:p>
    <w:p>
      <w:pPr>
        <w:numPr>
          <w:ilvl w:val="0"/>
          <w:numId w:val="1004"/>
        </w:numPr>
        <w:pStyle w:val="Compact"/>
      </w:pPr>
      <w:r>
        <w:t xml:space="preserve">აღრიცხეთ კლიენტის რუტინა და პრეფერენციები მოვლის გეგმაში (CLN-FRM-003).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აღრიცხულია.</w:t>
      </w:r>
    </w:p>
    <w:p>
      <w:pPr>
        <w:pStyle w:val="BodyText"/>
      </w:pPr>
      <w:r>
        <w:t xml:space="preserve">ნაბიჯი 2. ჰკითხეთ ცვლილებამდე.</w:t>
      </w:r>
    </w:p>
    <w:p>
      <w:pPr>
        <w:numPr>
          <w:ilvl w:val="0"/>
          <w:numId w:val="1005"/>
        </w:numPr>
        <w:pStyle w:val="Compact"/>
      </w:pPr>
      <w:r>
        <w:t xml:space="preserve">კლიენტს ჰკითხეთ, სანამ მის რუტინაში, ნივთებში ან მოწყობაში ცვლილებას შეიტანდეთ.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კითხვა დასმულია.</w:t>
      </w:r>
    </w:p>
    <w:p>
      <w:pPr>
        <w:pStyle w:val="BodyText"/>
      </w:pPr>
      <w:r>
        <w:t xml:space="preserve">ნაბიჯი 3. პატივი სცით პრაქტიკებს.</w:t>
      </w:r>
    </w:p>
    <w:p>
      <w:pPr>
        <w:numPr>
          <w:ilvl w:val="0"/>
          <w:numId w:val="1006"/>
        </w:numPr>
        <w:pStyle w:val="Compact"/>
      </w:pPr>
      <w:r>
        <w:t xml:space="preserve">პატივი სცით კლიენტის კულტურულ და რელიგიურ პრაქტიკებს და აღრიცხეთ ნებისმიერი საჭიროება.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პატივი სცემენ.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ვიზიტები, სადაც კლიენტის რუტინა აღირიცხება და სრულდება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CLN-FRM-003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ინდივიდუალური მოვლის გეგმა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CON-POL-002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დისკრიმინაციის აკრძალვა და თანაბარი წვდომა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41"/>
    <w:bookmarkStart w:id="42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3"/>
    <w:bookmarkStart w:id="45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cln-frm-003/" TargetMode="External"/><Relationship Id="rId40" Type="http://schemas.openxmlformats.org/officeDocument/2006/relationships/hyperlink" Target="/documents/con-pol-002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" TargetMode="External"/><Relationship Id="rId44" Type="http://schemas.openxmlformats.org/officeDocument/2006/relationships/hyperlink" Target="https://france-asf.fr/wp-content/uploads/2026/10/hc-pol-001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cln-frm-003/" TargetMode="External"/><Relationship Id="rId40" Type="http://schemas.openxmlformats.org/officeDocument/2006/relationships/hyperlink" Target="/documents/con-pol-002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" TargetMode="External"/><Relationship Id="rId44" Type="http://schemas.openxmlformats.org/officeDocument/2006/relationships/hyperlink" Target="https://france-asf.fr/wp-content/uploads/2026/10/hc-pol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HC-POL-001: The client's home and household routines</dc:title>
  <dc:creator/>
  <cp:keywords/>
  <dcterms:created xsi:type="dcterms:W3CDTF">2026-10-28T21:33:32Z</dcterms:created>
  <dcterms:modified xsi:type="dcterms:W3CDTF">2026-10-28T21:33:32Z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