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HMG-FRM-001: მიგრაციის ისტორიისა და ტრავმის გათვალისწინებით შეფასების ჩანაწერი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მიგრაციის ისტორიისა და ტრავმის გათვალისწინებით შეფასების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HMG-FRM-001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25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HMG-FRM-001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25.1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მიგრაციისა და იძულებითი გადაადგილების ისტორიას, ტრავმის ნიშნებს, განხორციელებულ ადაპტაციასა და სამართლებრივი სტატუსის ნებისმიერ ბარიერს.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ჰკითხეთ მიგრაციისა და იძულებითი გადაადგილების ისტორიის შესახებ, თანხმობით.</w:t>
      </w:r>
    </w:p>
    <w:p>
      <w:pPr>
        <w:numPr>
          <w:ilvl w:val="0"/>
          <w:numId w:val="1001"/>
        </w:numPr>
        <w:pStyle w:val="Compact"/>
      </w:pPr>
      <w:r>
        <w:t>აღრიცხეთ ტრავმის ნებისმიერი ნიშანი და როგორ შეიცვალა მოვლა.</w:t>
      </w:r>
    </w:p>
    <w:p>
      <w:pPr>
        <w:numPr>
          <w:ilvl w:val="0"/>
          <w:numId w:val="1001"/>
        </w:numPr>
        <w:pStyle w:val="Compact"/>
      </w:pPr>
      <w:r>
        <w:t>აღრიცხეთ სამართლებრივი სტატუსის ნებისმიერი ბარიერი და მიღებული ქმედება.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მიგრაციისა და იძულებითი გადაადგილების ისტორია (თანხმობა მიღებულია)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ტრავმის ნიშნები და განხორციელებული ადაპტაცია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სამართლებრივი სტატუსის ბარიერი (დიახ ან არა) და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კლინიცისტი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WHO-სა და IOM-ის გლობალურ კომპეტენციის სტანდარტებზე ლტოლვილებისა და მიგრანტების ჯანმრთელობისთვის და WHO mhGAP-ის ჩარევის სახელმძღვანელოზე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5/" TargetMode="External"/><Relationship Id="rId23" Type="http://schemas.openxmlformats.org/officeDocument/2006/relationships/hyperlink" Target="/standards/standard-25/#c25-1" TargetMode="External"/><Relationship Id="rId29" Type="http://schemas.openxmlformats.org/officeDocument/2006/relationships/hyperlink" Target="https://france-asf.fr/wp-content/uploads/2026/10/hmg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5/" TargetMode="External"/><Relationship Id="rId23" Type="http://schemas.openxmlformats.org/officeDocument/2006/relationships/hyperlink" Target="/standards/standard-25/#c25-1" TargetMode="External"/><Relationship Id="rId29" Type="http://schemas.openxmlformats.org/officeDocument/2006/relationships/hyperlink" Target="https://france-asf.fr/wp-content/uploads/2026/10/hmg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HMG-FRM-001: Migration history and trauma-aware assessment record</dc:title>
  <dc:creator/>
  <cp:keywords/>
  <dcterms:created xsi:type="dcterms:W3CDTF">2026-10-28T21:33:38Z</dcterms:created>
  <dcterms:modified xsi:type="dcterms:W3CDTF">2026-10-28T21:33:38Z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