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HOS-SOP-003: სეფსისის ამოცნობა და ანტიბიოტიკის დროული დანიშვნა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სეფსისის ამოცნობა და ანტიბიოტიკის დროული დანიშვნა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S1.3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ინფექციის ეჭვი შეამოწმეთ სეფსისის სკრინინგით.</w:t>
      </w:r>
    </w:p>
    <w:p>
      <w:pPr>
        <w:numPr>
          <w:ilvl w:val="0"/>
          <w:numId w:val="1001"/>
        </w:numPr>
        <w:pStyle w:val="Compact"/>
      </w:pPr>
      <w:r>
        <w:t>თუ სკრინინგი დადებითია, მაშინვე დაიწყეთ სეფსისის მკურნალობის გზა.</w:t>
      </w:r>
    </w:p>
    <w:p>
      <w:pPr>
        <w:numPr>
          <w:ilvl w:val="0"/>
          <w:numId w:val="1001"/>
        </w:numPr>
        <w:pStyle w:val="Compact"/>
      </w:pPr>
      <w:r>
        <w:t>ანტიბიოტიკი მიეცით ამ პროცედურაში დადგენილ დროში.</w:t>
      </w:r>
    </w:p>
    <w:p>
      <w:pPr>
        <w:numPr>
          <w:ilvl w:val="0"/>
          <w:numId w:val="1001"/>
        </w:numPr>
        <w:pStyle w:val="Compact"/>
      </w:pPr>
      <w:r>
        <w:t>ჩაწერეთ ამოცნობის დრო და ანტიბიოტიკის დრო.</w:t>
      </w:r>
    </w:p>
    <w:p>
      <w:pPr>
        <w:numPr>
          <w:ilvl w:val="0"/>
          <w:numId w:val="1001"/>
        </w:numPr>
        <w:pStyle w:val="Compact"/>
      </w:pPr>
      <w:r>
        <w:t>მაშინვე შეწყვიტეთ და მოითხოვეთ დახმარება, თუ: პაციენტის სეფსისის სკრინინგი დადებითია და ანტიბიოტიკი არ არის მიცემული ან დანიშნული.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სეფსისის ადრეული ამოცნობისა და ანტიბიოტიკის დროული მიცემისთვის, თანამედროვე საერთაშორისო რეკომენდაციების გამოყენებით (S1.3).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სეფსისის სკრინინგი</w:t>
            </w:r>
          </w:p>
        </w:tc>
        <w:tc>
          <w:tcPr/>
          <w:p>
            <w:pPr>
              <w:pStyle w:val="Compact"/>
              <w:jc w:val="left"/>
            </w:pPr>
            <w:r>
              <w:t>დასახელებული სკრინინგის ინსტრუმენტი, რომელიც გამოიყენება ინფექციის ეჭვის შემთხვევაში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ანტიბიოტიკის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>დრო, როდესაც პირველი დოზა მიეცემა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სეფსისი დროზეა დამოკიდებული. ანტიბიოტიკის ყოველი საათობრივი დაგვიანება რისკს ზრდის, ამიტომ ამოცნობიდან მკურნალობამდე დრო უნდა გაიზომოს.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რეგისტრირებული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სკრინინგს; იწყებს მკურნალობის გზას; აფიქსირებს დროს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 სკრინინგში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დანიშვნის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ანტიბიოტიკს ნიშნავს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ექიმი, რომელსაც დანიშვნის უფლება აქვს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სეფსისის სკრინინგის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მოქმედი, ჩარტზე</w:t>
            </w:r>
          </w:p>
        </w:tc>
        <w:tc>
          <w:tcPr/>
          <w:p>
            <w:pPr>
              <w:pStyle w:val="Compact"/>
              <w:jc w:val="left"/>
            </w:pPr>
            <w:r>
              <w:t>წელიწადში ერთხელ შემოწმდება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ადგილობრივი ანტიბიოტიკური რეკომენდაცია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წელიწადში ერთხელ გადაისინჯება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ჩაატარეთ სკრინინგი.</w:t>
      </w:r>
    </w:p>
    <w:p>
      <w:pPr>
        <w:numPr>
          <w:ilvl w:val="0"/>
          <w:numId w:val="1004"/>
        </w:numPr>
        <w:pStyle w:val="Compact"/>
      </w:pPr>
      <w:r>
        <w:t>ინფექციის ეჭვის მქონე ყოველი პაციენტი შეამოწმეთ მიღებისას და მდგომარეობის ყოველი ცვლილებისას.</w:t>
      </w:r>
    </w:p>
    <w:p>
      <w:pPr>
        <w:pStyle w:val="FirstParagraph"/>
      </w:pPr>
      <w:r>
        <w:rPr>
          <w:bCs/>
          <w:b/>
        </w:rPr>
        <w:t>მთავარი: სკრინინგი ადრე ჩაატარეთ, დიაგნოზის დადგენის შემდეგ კი არა.</w:t>
      </w:r>
      <w:r/>
      <w:r/>
    </w:p>
    <w:p>
      <w:pPr>
        <w:pStyle w:val="BodyText"/>
      </w:pPr>
      <w:r>
        <w:t>ნაბიჯი 2. დადებითობისას დაიწყეთ მკურნალობის გზა.</w:t>
      </w:r>
    </w:p>
    <w:p>
      <w:pPr>
        <w:numPr>
          <w:ilvl w:val="0"/>
          <w:numId w:val="1005"/>
        </w:numPr>
        <w:pStyle w:val="Compact"/>
      </w:pPr>
      <w:r>
        <w:t>მაშინვე აცნობეთ დანიშნავს ექიმს.</w:t>
      </w:r>
    </w:p>
    <w:p>
      <w:pPr>
        <w:numPr>
          <w:ilvl w:val="0"/>
          <w:numId w:val="1005"/>
        </w:numPr>
        <w:pStyle w:val="Compact"/>
      </w:pPr>
      <w:r>
        <w:t>სისხლის კულტურები აიღეთ ანტიბიოტიკამდე, თუ ეს მას არ დააგვიანებს.</w:t>
      </w:r>
    </w:p>
    <w:p>
      <w:pPr>
        <w:pStyle w:val="FirstParagraph"/>
      </w:pPr>
      <w:r>
        <w:rPr>
          <w:bCs/>
          <w:b/>
        </w:rPr>
        <w:t>მთავარი: პრიორიტეტი ანტიბიოტიკია.</w:t>
      </w:r>
      <w:r/>
      <w:r/>
    </w:p>
    <w:p>
      <w:pPr>
        <w:pStyle w:val="BodyText"/>
      </w:pPr>
      <w:r>
        <w:t>ნაბიჯი 3. მიეცით ანტიბიოტიკი.</w:t>
      </w:r>
    </w:p>
    <w:p>
      <w:pPr>
        <w:numPr>
          <w:ilvl w:val="0"/>
          <w:numId w:val="1006"/>
        </w:numPr>
        <w:pStyle w:val="Compact"/>
      </w:pPr>
      <w:r>
        <w:t>პირველი დოზა მიეცით ამ პროცედურაში დადგენილ დროში.</w:t>
      </w:r>
    </w:p>
    <w:p>
      <w:pPr>
        <w:numPr>
          <w:ilvl w:val="0"/>
          <w:numId w:val="1006"/>
        </w:numPr>
        <w:pStyle w:val="Compact"/>
      </w:pPr>
      <w:r>
        <w:t>ჩაწერეთ მიცემის დრო.</w:t>
      </w:r>
    </w:p>
    <w:p>
      <w:pPr>
        <w:pStyle w:val="FirstParagraph"/>
      </w:pPr>
      <w:r>
        <w:rPr>
          <w:bCs/>
          <w:b/>
        </w:rPr>
        <w:t>მთავარი: დრო არის ის, რასაც გამკვლევი ამოწმებს.</w:t>
      </w:r>
      <w:r/>
      <w:r/>
    </w:p>
    <w:p>
      <w:pPr>
        <w:pStyle w:val="BodyText"/>
      </w:pPr>
      <w:r>
        <w:t>ნაბიჯი 4. დააკვირდით და გადახედეთ.</w:t>
      </w:r>
    </w:p>
    <w:p>
      <w:pPr>
        <w:numPr>
          <w:ilvl w:val="0"/>
          <w:numId w:val="1007"/>
        </w:numPr>
        <w:pStyle w:val="Compact"/>
      </w:pPr>
      <w:r>
        <w:t>პაციენტი გადახედეთ მკურნალობის გზისთვის დადგენილ დროს.</w:t>
      </w:r>
    </w:p>
    <w:p>
      <w:pPr>
        <w:numPr>
          <w:ilvl w:val="0"/>
          <w:numId w:val="1007"/>
        </w:numPr>
        <w:pStyle w:val="Compact"/>
      </w:pPr>
      <w:r>
        <w:t>თუ ქულა უარესდება, მიმართეთ ესკალაციას.</w:t>
      </w:r>
    </w:p>
    <w:p>
      <w:pPr>
        <w:pStyle w:val="FirstParagraph"/>
      </w:pPr>
      <w:r>
        <w:rPr>
          <w:bCs/>
          <w:b/>
        </w:rPr>
        <w:t>მთავარი: გადახედეთ დადგენილ დროს.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დადებითი სკრინინგები ანტიბიოტიკით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სეფსისის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დადებითი სკრინინგები ჩაწერილი ამოცნობის დროით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სეფსისის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სეფსისის მოვლის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ფიქსირებს დროს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სასიცოცხლო მაჩვენებლები და რეაგირება გაუარესებაზე</w:t>
            </w:r>
          </w:p>
        </w:tc>
        <w:tc>
          <w:tcPr/>
          <w:p>
            <w:pPr>
              <w:pStyle w:val="Compact"/>
              <w:jc w:val="left"/>
            </w:pPr>
            <w:r>
              <w:t>გაუარესება და სეფსისი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დროის ზღვარი, რომელსაც ადგენს ASF Expert Committee Surviving Sepsis Campaign 2021 guidance (sccm.org) შესაბამისად.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1"/>
    <w:bookmarkStart w:id="44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 xml:space="preserve">Standard 47: Sepsis, Clinical Deterioration and Venous Thromboembolism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3/" TargetMode="External"/><Relationship Id="rId38" Type="http://schemas.openxmlformats.org/officeDocument/2006/relationships/hyperlink" Target="/documents/hos-sop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47/" TargetMode="External"/><Relationship Id="rId42" Type="http://schemas.openxmlformats.org/officeDocument/2006/relationships/hyperlink" Target="https://france-asf.fr/wp-content/uploads/2026/10/hos-sop-003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3/" TargetMode="External"/><Relationship Id="rId38" Type="http://schemas.openxmlformats.org/officeDocument/2006/relationships/hyperlink" Target="/documents/hos-sop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47/" TargetMode="External"/><Relationship Id="rId42" Type="http://schemas.openxmlformats.org/officeDocument/2006/relationships/hyperlink" Target="https://france-asf.fr/wp-content/uploads/2026/10/hos-sop-003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HOS-SOP-003: Sepsis recognition and antibiotic timing</dc:title>
  <dc:creator/>
  <cp:keywords/>
  <dcterms:created xsi:type="dcterms:W3CDTF">2026-10-28T21:34:37Z</dcterms:created>
  <dcterms:modified xsi:type="dcterms:W3CDTF">2026-10-28T21:34:37Z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