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color w:val="C9A227"/>
          <w:sz w:val="15"/>
        </w:rPr>
        <w:t>ACCRÉDITATION SANS FRONTIÈRES · ISO 9001 READY — სასტუმრო და მასპინძლობა</w:t>
      </w:r>
    </w:p>
    <w:p>
      <w:pPr>
        <w:jc w:val="center"/>
      </w:pPr>
      <w:r>
        <w:rPr>
          <w:rFonts w:ascii="Times New Roman" w:hAnsi="Times New Roman" w:eastAsia="Times New Roman"/>
          <w:b/>
          <w:color w:val="0E2647"/>
          <w:sz w:val="30"/>
        </w:rPr>
        <w:t>ოთახის დასუფთავებისა და გადაცემის SOP</w:t>
      </w:r>
    </w:p>
    <w:p>
      <w:pPr>
        <w:jc w:val="center"/>
      </w:pPr>
      <w:r>
        <w:rPr>
          <w:rFonts w:ascii="Times New Roman" w:hAnsi="Times New Roman" w:eastAsia="Times New Roman"/>
          <w:color w:val="6B778C"/>
          <w:sz w:val="20"/>
        </w:rPr>
        <w:t>სტანდარტული ოპერაციული პროცედურა</w:t>
      </w:r>
    </w:p>
    <w:p/>
    <w:p>
      <w:r>
        <w:rPr>
          <w:rFonts w:ascii="Times New Roman" w:hAnsi="Times New Roman" w:eastAsia="Times New Roman"/>
          <w:b/>
          <w:color w:val="0E2647"/>
          <w:sz w:val="24"/>
        </w:rPr>
        <w:t>შინაარსი</w:t>
      </w:r>
    </w:p>
    <w:p>
      <w:r>
        <w:rPr>
          <w:rFonts w:ascii="Times New Roman" w:hAnsi="Times New Roman" w:eastAsia="Times New Roman"/>
          <w:color w:val="1A1A1A"/>
          <w:sz w:val="19"/>
        </w:rPr>
        <w:t>1. დანიშნულება · 2. ფარგლები · 3. განმარტებები · 4. გადაცემის თანმიმდევრობა · 5. ინსპექტირება · 6. დაკარგული ნივთები ოთახის დონეზე · 7. ღრმა დასუფთავების ციკლი · 8. პასუხისმგებლობების განაწილება · 9. თანმხლები დოკუმენტაცია</w:t>
      </w:r>
    </w:p>
    <w:p/>
    <w:p>
      <w:r>
        <w:rPr>
          <w:rFonts w:ascii="Times New Roman" w:hAnsi="Times New Roman" w:eastAsia="Times New Roman"/>
          <w:b/>
          <w:color w:val="0E2647"/>
          <w:sz w:val="24"/>
        </w:rPr>
        <w:t>1. დანიშნულება</w:t>
      </w:r>
    </w:p>
    <w:p>
      <w:r>
        <w:rPr>
          <w:rFonts w:ascii="Times New Roman" w:hAnsi="Times New Roman" w:eastAsia="Times New Roman"/>
          <w:color w:val="1A1A1A"/>
          <w:sz w:val="19"/>
        </w:rPr>
        <w:t>უზრუნველყოს, რომ ყოველი სტუმრის ოთახი ყოველთვის აკმაყოფილებდეს იგივე გადამოწმებულ სისუფთავის, წარმოდგენისა და უსაფრთხოების სტანდარტს ახალი სტუმრის შესვლამდე, იმის მიუხედავად, რომელმა მოსამსახურემ დაასუფთავა.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2. ფარგლები</w:t>
      </w:r>
    </w:p>
    <w:p>
      <w:r>
        <w:rPr>
          <w:rFonts w:ascii="Times New Roman" w:hAnsi="Times New Roman" w:eastAsia="Times New Roman"/>
          <w:color w:val="1A1A1A"/>
          <w:sz w:val="19"/>
        </w:rPr>
        <w:t>ყველა სასტუმრო ოთახი და სუიტი — გასვლის, დარჩენის და იმავე დღის გადაცემის დროს; საჯარო და უკანა სათავსები მოცულია HTL-HK-08-ით.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3. განმარტებები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გადაცემა — ოთახის სრული დასუფთავება და მომზადება ერთი სტუმრის გასვლასა და მეორის შესვლას შორის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დარჩენის მომსახურება — უფრო მსუბუქი ყოველდღიური მომსახურება სტუმრისთვის, რომელიც ჯერ კიდევ იმყოფება ოთახში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გათავისუფლება — მომენტი, როდესაც დასუფთავების სამსახური ადასტურებს, რომ ოთახი მზადაა და მიღებას შეუძლია მისი მინიჭება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4. გადაცემის თანმიმდევრობა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ამოიღეთ თეთრეული და შეამოწმეთ მატრასი, ბალიშები და ლოგინის ნაკრები დაზიანებისა და ლაქების თვალსაზრისით, სანამ თავიდან დააგებთ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დაასუფთავეთ აბაზანის ზედაპირები, სანტექნიკა და იატაკი მოსამსახურის ტრენინგის ჩეკლისტში დადგენილი ფიქსირებული თანმიმდევრობით, რათა თავიდან აიცილოთ ზონებს შორის დაბინძურება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მოხეხეთ, დაასუფთავეთ მტვერსასრუტით და გაწმინდეთ ყველა ზედაპირი; შეავსეთ საპირფარეშოს ნივთები და მინიბარი HTL-HK-04-ის მიხედვით; შეამოწმეთ ოთახში არსებული ყველა აპარატურა (ტელევიზორი, სეიფი, კონდიციონერი) ფუნქციონირებაზე</w:t>
      </w:r>
    </w:p>
    <w:p>
      <w:pPr>
        <w:pStyle w:val="ListBullet"/>
      </w:pPr>
      <w:r>
        <w:rPr>
          <w:rFonts w:ascii="Times New Roman" w:hAnsi="Times New Roman" w:eastAsia="Times New Roman"/>
          <w:color w:val="1A1A1A"/>
          <w:sz w:val="19"/>
        </w:rPr>
        <w:t>მოსამსახურე ხელს აწერს ოთახის დახურვას HTL-HK-01-F01-ზე და ანახლებს ოთახის სტატუსს ობიექტის მართვის სისტემაში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5. ინსპექტირება</w:t>
      </w:r>
    </w:p>
    <w:p>
      <w:r>
        <w:rPr>
          <w:rFonts w:ascii="Times New Roman" w:hAnsi="Times New Roman" w:eastAsia="Times New Roman"/>
          <w:color w:val="1A1A1A"/>
          <w:sz w:val="19"/>
        </w:rPr>
        <w:t>დასუფთავების სუპერვაიზერი ყოველ ცვლაში ამოწმებს გადაცემული ოთახების ფიქსირებულ ნიმუშს ოთახის ინსპექტირების ჩეკლისტით (HTL-HK-01-F01); ინსპექტირება ჩაბარებულ ოთახს მოსამსახურეს უბრუნებს გათავისუფლებამდე. ინსპექტირების შედეგები შედის მოსამსახურის ყოველთვიურ ხარისხობრივ შეფასებაში.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6. დაკარგული ნივთები ოთახის დონეზე</w:t>
      </w:r>
    </w:p>
    <w:p>
      <w:r>
        <w:rPr>
          <w:rFonts w:ascii="Times New Roman" w:hAnsi="Times New Roman" w:eastAsia="Times New Roman"/>
          <w:color w:val="1A1A1A"/>
          <w:sz w:val="19"/>
        </w:rPr>
        <w:t>ოთახში ნაპოვნი ყოველი ნივთი იმავე ცვლაში აღირიცხება დასუფთავების დაკარგული ნივთების რეესტრში ოთახის ნომრით, თარიღით და აღწერილობით, და გადაეცემა მორიგე მენეჯერს; შემდგომი მოპყრობა მიჰყვება HTL-HK-09-ს.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7. ღრმა დასუფთავების ციკლი</w:t>
      </w:r>
    </w:p>
    <w:p>
      <w:r>
        <w:rPr>
          <w:rFonts w:ascii="Times New Roman" w:hAnsi="Times New Roman" w:eastAsia="Times New Roman"/>
          <w:color w:val="1A1A1A"/>
          <w:sz w:val="19"/>
        </w:rPr>
        <w:t>ყოველ ოთახს აქვს დაგეგმილი ღრმა დასუფთავება (ხალიჩები, რბილი ავეჯი, ფარდები, მატრასი-ის როტაცია) HTL-HK-05-ში განსაზღვრული ფიქსირებული ციკლით, რომელიც აღირიცხება სტუმრის გადაცემისგან დამოუკიდებლად.</w:t>
      </w:r>
    </w:p>
    <w:p>
      <w:r>
        <w:rPr>
          <w:rFonts w:ascii="Times New Roman" w:hAnsi="Times New Roman" w:eastAsia="Times New Roman"/>
          <w:b/>
          <w:color w:val="0E2647"/>
          <w:sz w:val="24"/>
        </w:rPr>
        <w:t>8. პასუხისმგებლობების განაწილება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81"/>
        <w:gridCol w:w="1981"/>
        <w:gridCol w:w="1981"/>
        <w:gridCol w:w="1981"/>
        <w:gridCol w:w="1981"/>
      </w:tblGrid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ამოცანა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დასუფთავების მენეჯერი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სუპერვაიზერი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ოთახის მოსამსახურე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მიღება</w:t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გადაცემის დასუფთავება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ზედამხედველობს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პასუხისმგებელი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ინსპექტირება და გათავისუფლება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პასუხისმგებელი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დაკარგული ნივთების აღრიცხვა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განიხილავს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პასუხისმგებელი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ოთახის სტატუსი PMS-ში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ანახლებს</w:t>
            </w:r>
          </w:p>
        </w:tc>
        <w:tc>
          <w:tcPr>
            <w:tcW w:type="dxa" w:w="1981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ეყრდნობა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9. თანმხლები დოკუმენტაცია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53"/>
        <w:gridCol w:w="4953"/>
      </w:tblGrid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კოდი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სათაური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HTL-HK-01-F01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ოთახის ინსპექტირების ჩეკლისტი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HTL-HK-05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ღრმა დასუფთავებისა და პრევენციული ჰიგიენის გრაფიკი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HTL-HK-09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დაკარგული და ნაპოვნი ნივთების პროცედურა (დასუფთავება)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HTL-HK-04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საპირფარეშოს ნივთებისა და მინიბარის ინვენტარის კონტროლი</w:t>
            </w:r>
          </w:p>
        </w:tc>
      </w:tr>
    </w:tbl>
    <w:p/>
    <w:p/>
    <w:p>
      <w:r>
        <w:rPr>
          <w:rFonts w:ascii="Times New Roman" w:hAnsi="Times New Roman" w:eastAsia="Times New Roman"/>
          <w:i/>
          <w:color w:val="6B778C"/>
          <w:sz w:val="15"/>
        </w:rPr>
        <w:t>უფასო ნიმუში — ეს დოკუმენტი არის ASF ISO 9001 READY დოკუმენტაციის პაკეტის (სასტუმრო და მასპინძლობა) სრული, შეუზღუდავი ნიმუში, რომელიც გაზიარებულია იმისთვის, რომ ობიექტმა შეძლოს პაკეტის სიღრმისა და ხარისხის შეფასება შეძენამდე. შეავსეთ ყველა [ფრჩხილებში ჩასმული] ადგილი თქვენი ობიექტის მონაცემებით. სრული პაკეტი მოიცავს დოკუმენტების სრულ ნაკრებს, ფორმებს, მთავარ ინდექსსა და შესაბამისობის ცხრილს.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53"/>
        <w:gridCol w:w="4953"/>
      </w:tblGrid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დოკუმენტის კოდი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HTL-HK-01-KA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სათაური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ოთახის დასუფთავებისა და გადაცემის SOP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რედაქცია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1-ლი რედაქცია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ასლის #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___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ძალაში შესვლის თარიღი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[ძალაში შესვლის თარიღი]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შემდეგი გადახედვის თარიღი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[შემდეგი გადახედვის თარიღი]</w:t>
            </w:r>
          </w:p>
        </w:tc>
      </w:tr>
      <w:tr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ორგანიზაცია</w:t>
            </w:r>
          </w:p>
        </w:tc>
        <w:tc>
          <w:tcPr>
            <w:tcW w:type="dxa" w:w="4953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[ობიექტის სახელი], საქართველო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06"/>
      </w:tblGrid>
      <w:tr>
        <w:tc>
          <w:tcPr>
            <w:tcW w:type="dxa" w:w="9906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დამტკიცა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0" w:right="1000" w:bottom="9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color w:val="6B778C"/>
        <w:sz w:val="16"/>
      </w:rPr>
      <w:t>Prepared by: [QUALITY MANAGER NAME] · Approved by: [DIRECTOR/GM NAME]</w:t>
      <w:tab/>
      <w:t xml:space="preserve">Effective: [EFFECTIVE DATE] · Page  of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color w:val="6B778C"/>
        <w:sz w:val="16"/>
      </w:rPr>
      <w:t>[PROPERTY NAME]</w:t>
      <w:tab/>
      <w:t>HTL-HK-01-EN · Room Cleaning and Turnover SOP</w:t>
      <w:tab/>
      <w:t>Edition 1.0 · Approved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