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2adf600b67e3cccd0c85b13831c52f5e46fbde"/>
    <w:p>
      <w:pPr>
        <w:pStyle w:val="Heading1"/>
      </w:pPr>
      <w:r>
        <w:t xml:space="preserve">PTR-FRM-003: გადაყვანამდე კლინიკური შეფასება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PTR-FRM-003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S6.5, S6.11</w:t>
      </w:r>
    </w:p>
    <w:bookmarkStart w:id="22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კვალიფიცირებული ეკიპაჟის პირდაპირი შეფასება, რომელიც ადასტურებს, რომ პაციენტს შეუძლია მგზავრობა, ჩატარებული გასვლამდე.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გასვლამდე შეამოწმეთ პაციენტი გამგზავნ დაწესებულებაში.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დაკვირვება და ეკიპაჟის წევრის სახელი და კვალიფიკაცია.</w:t>
      </w:r>
    </w:p>
    <w:p>
      <w:pPr>
        <w:numPr>
          <w:ilvl w:val="0"/>
          <w:numId w:val="1001"/>
        </w:numPr>
        <w:pStyle w:val="Compact"/>
      </w:pPr>
      <w:r>
        <w:t xml:space="preserve">არ დაეყრდნოთ მხოლოდ გამგზავნი დაწესებულების დოკუმენტაციას.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კვალიფიცირებული ეკიპაჟის პირდაპირი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აღნუსხული დაკვირვებები (სასიცოცხლო ნიშნები, ცნობიერება, სასუნთქი გზები, სუნთქვა)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გადაყვანის ვარგისიანობა დადასტურებულია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დონე შეესაბამება შეფასებულ საჭიროებას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ეკიპაჟის სახელი და კვალიფიკაცია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თარიღი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საგანგებო დისპეტჩერიზაცია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2026-11-07T01:42:22Z</dcterms:created>
  <dcterms:modified xsi:type="dcterms:W3CDTF">2026-11-07T01:42:22Z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