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PTR-FRM-006:</w:t>
      </w:r>
      <w:r>
        <w:t xml:space="preserve"> </w:t>
      </w:r>
      <w:r>
        <w:t xml:space="preserve">მანქანის</w:t>
      </w:r>
      <w:r>
        <w:t xml:space="preserve"> </w:t>
      </w:r>
      <w:r>
        <w:t xml:space="preserve">დღიური</w:t>
      </w:r>
      <w:r>
        <w:t xml:space="preserve"> </w:t>
      </w:r>
      <w:r>
        <w:t xml:space="preserve">შემოწმების</w:t>
      </w:r>
      <w:r>
        <w:t xml:space="preserve"> </w:t>
      </w:r>
      <w:r>
        <w:t xml:space="preserve">ჩანაწერი</w:t>
      </w:r>
    </w:p>
    <w:bookmarkStart w:id="30" w:name="X05c43a3e0e77391144c83114d619b163ca50092"/>
    <w:p>
      <w:pPr>
        <w:pStyle w:val="Heading1"/>
      </w:pPr>
      <w:r>
        <w:t xml:space="preserve">PTR-FRM-006: მანქანის დღიური შემოწმების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PTR-FRM-006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S6.20, S6.21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მანქანის, უსაფრთხოების აღჭურვილობისა და წამლების დღიური შემოწმება დღის პირველ გადაყვანამდე.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შეავსეთ ყოველი ცვლის დაწყებისას.</w:t>
      </w:r>
    </w:p>
    <w:p>
      <w:pPr>
        <w:numPr>
          <w:ilvl w:val="0"/>
          <w:numId w:val="1001"/>
        </w:numPr>
        <w:pStyle w:val="Compact"/>
      </w:pPr>
      <w:r>
        <w:t xml:space="preserve">მანქანის გამოყენებამდე ნებისმიერი დეფექტი აცნობეთ დისპეჩერს.</w:t>
      </w:r>
    </w:p>
    <w:p>
      <w:pPr>
        <w:numPr>
          <w:ilvl w:val="0"/>
          <w:numId w:val="1001"/>
        </w:numPr>
        <w:pStyle w:val="Compact"/>
      </w:pPr>
      <w:r>
        <w:t xml:space="preserve">ხელი მოაწერეთ შემოწმებას.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უსაფრთხოების აღჭურვილობა არსებობს და მუშაობს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წამლები დაცულია და ვადაში ვარგისია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წამლის საცავის ტემპერატურა ნორმაშია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საწვავი, განათება და საბურავები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დეფექტი აცნობეს დისპეჩერს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არცერთი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შეამოწმა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Emergency Dispatch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PTR-FRM-006: მანქანის დღიური შემოწმების ჩანაწერი</dc:title>
  <dc:creator/>
  <dc:language>ka</dc:language>
  <cp:keywords/>
  <dcterms:created xsi:type="dcterms:W3CDTF">2026-11-07T01:18:28Z</dcterms:created>
  <dcterms:modified xsi:type="dcterms:W3CDTF">2026-11-07T01:18:28Z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