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SPM-REG-002: კლინიცისტის კვალიფიკაციისა და უფლებამოსილების რეგისტრი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კლინიცისტის კვალიფიკაციისა და უფლებამოსილების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SPM-REG-002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20</w:t>
        </w:r>
      </w:hyperlink>
      <w:r/>
      <w:r/>
      <w:r/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SPM-REG-002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20.4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აღრიცხავს თითოეული კლინიცისტის დადასტურებულ კვალიფიკაციასა და ლიცენზიას, შემოწმებულს როლის მოთხოვნილი უფლებამოსილების მიხედვით.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გადაამოწმეთ თითოეული კლინიცისტის კვალიფიკაცია და ლიცენზია, ვადის მითითებით.</w:t>
      </w:r>
    </w:p>
    <w:p>
      <w:pPr>
        <w:numPr>
          <w:ilvl w:val="0"/>
          <w:numId w:val="1001"/>
        </w:numPr>
        <w:pStyle w:val="Compact"/>
      </w:pPr>
      <w:r>
        <w:t>შეამოწმეთ კვალიფიკაცია როლის უფლებამოსილებასთან მიმართებაში.</w:t>
      </w:r>
    </w:p>
    <w:p>
      <w:pPr>
        <w:numPr>
          <w:ilvl w:val="0"/>
          <w:numId w:val="1001"/>
        </w:numPr>
        <w:pStyle w:val="Compact"/>
      </w:pPr>
      <w:r>
        <w:t>ხელახლა შეამოწმეთ ყოველი ვადის გასვლისას.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კლინიცისტი და 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კვალიფიკაცია და ლიცენზია (ვადა)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როლის უფლებამოსილება შეესაბამება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დაადასტურა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BJSM კონსენსუსზე სპორტში დაბრუნების შესახებ (2016) და McCrory კონსენსუსის განცხადებაზე სპორტში შერყევის შესახებ (2023).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0/" TargetMode="External"/><Relationship Id="rId23" Type="http://schemas.openxmlformats.org/officeDocument/2006/relationships/hyperlink" Target="/standards/standard-20/#c20-4" TargetMode="External"/><Relationship Id="rId29" Type="http://schemas.openxmlformats.org/officeDocument/2006/relationships/hyperlink" Target="https://france-asf.fr/wp-content/uploads/2026/10/spm-reg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0/" TargetMode="External"/><Relationship Id="rId23" Type="http://schemas.openxmlformats.org/officeDocument/2006/relationships/hyperlink" Target="/standards/standard-20/#c20-4" TargetMode="External"/><Relationship Id="rId29" Type="http://schemas.openxmlformats.org/officeDocument/2006/relationships/hyperlink" Target="https://france-asf.fr/wp-content/uploads/2026/10/spm-reg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SPM-REG-002: Clinician qualification and scope register</dc:title>
  <dc:creator/>
  <cp:keywords/>
  <dcterms:created xsi:type="dcterms:W3CDTF">2026-10-28T21:33:44Z</dcterms:created>
  <dcterms:modified xsi:type="dcterms:W3CDTF">2026-10-28T21:33:44Z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