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STF-FRM-001: თანამშრომელთა შემოწმების რეგისტრი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სახელი</w:t>
            </w:r>
          </w:p>
          <w:p>
            <w:pPr>
              <w:pStyle w:val="Compact"/>
              <w:jc w:val="left"/>
            </w:pPr>
            <w:r>
              <w:t xml:space="preserve"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ფორმა</w:t>
            </w:r>
          </w:p>
          <w:p>
            <w:pPr>
              <w:pStyle w:val="Compact"/>
              <w:jc w:val="left"/>
            </w:pPr>
            <w:r>
              <w:t xml:space="preserve">თანამშრომელთა შემოწმების რეგისტრი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STF-FRM-001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1 › ფორმები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ფორმა · STF-FRM-001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1.1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bookmarkStart w:id="24" w:name="purpose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თითო სტრიქონი თითო თანამშრომლისთვის, სადაც ჩანს შემოწმებისა და ხელახალი შემოწმების თარიღები.</w:t>
      </w:r>
    </w:p>
    <w:bookmarkEnd w:id="24"/>
    <w:bookmarkStart w:id="25" w:name="how-to-complete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შეავსეთ ერთი ფორმა თითო პაციენტზე, თითო სფეროზე ან თითო პერიოდზე, მიზნის მითითებისამებრ.</w:t>
      </w:r>
    </w:p>
    <w:p>
      <w:pPr>
        <w:numPr>
          <w:ilvl w:val="0"/>
          <w:numId w:val="1001"/>
        </w:numPr>
        <w:pStyle w:val="Compact"/>
      </w:pPr>
      <w:r>
        <w:t xml:space="preserve">მონიშნეთ დიახ, არა ან N/A. ნებისმიერი „არა“ დაუყოვნებლივ მოქმედებას მოითხოვს და ეცნობება პროცედურაში მითითებულ პირს.</w:t>
      </w:r>
    </w:p>
    <w:bookmarkEnd w:id="25"/>
    <w:bookmarkStart w:id="26" w:name="checks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შესამოწმებელი პუნქტი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სტანდარტის მითითება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სახელი და 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დაფიქსირებულია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გამცემი ორგანო და ლიცენზიის ან სერტიფიკატის ნომერი (თავად დოკუმენტის გარეშე)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დაფიქსირებულია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შემოწმების თარიღი და ვინ შეამოწმა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დაფიქსირებულია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ხელახალი შემოწმების შემდეგი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დაფიქსირებულია და ვადა არ არის გადაცილებული [EC]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პრაქტიკის ფარგლები დადასტურებულია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[EC]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დამტკიცებული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29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1/" TargetMode="External"/><Relationship Id="rId23" Type="http://schemas.openxmlformats.org/officeDocument/2006/relationships/hyperlink" Target="/standards/standard-1/#c1-1" TargetMode="External"/><Relationship Id="rId29" Type="http://schemas.openxmlformats.org/officeDocument/2006/relationships/hyperlink" Target="https://france-asf.fr/wp-content/uploads/2026/10/stf-frm-001-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1/" TargetMode="External"/><Relationship Id="rId23" Type="http://schemas.openxmlformats.org/officeDocument/2006/relationships/hyperlink" Target="/standards/standard-1/#c1-1" TargetMode="External"/><Relationship Id="rId29" Type="http://schemas.openxmlformats.org/officeDocument/2006/relationships/hyperlink" Target="https://france-asf.fr/wp-content/uploads/2026/10/stf-frm-001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STF-FRM-001: Staff Verification Register</dc:title>
  <dc:creator/>
  <cp:keywords/>
  <dcterms:created xsi:type="dcterms:W3CDTF">2026-10-28T21:34:18Z</dcterms:created>
  <dcterms:modified xsi:type="dcterms:W3CDTF">2026-10-28T21:34:18Z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