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TRM-REG-001:</w:t>
      </w:r>
      <w:r>
        <w:t xml:space="preserve"> </w:t>
      </w:r>
      <w:r>
        <w:t xml:space="preserve">პრაქტიკოსების</w:t>
      </w:r>
      <w:r>
        <w:t xml:space="preserve"> </w:t>
      </w:r>
      <w:r>
        <w:t xml:space="preserve">რეგისტრაციის</w:t>
      </w:r>
      <w:r>
        <w:t xml:space="preserve"> </w:t>
      </w:r>
      <w:r>
        <w:t xml:space="preserve">რეგისტრი</w:t>
      </w:r>
    </w:p>
    <w:bookmarkStart w:id="32" w:name="X73bbd6fe27f28778a4379ed00e6bcf9721ddbe6"/>
    <w:p>
      <w:pPr>
        <w:pStyle w:val="Heading1"/>
      </w:pPr>
      <w:r>
        <w:t xml:space="preserve">TRM-REG-001: პრაქტიკოსების რეგისტრაციის რეგისტრი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TRM-REG-001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41.1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პრაქტიკოსის რეგისტრაცია, პრაქტიკის ფარგლები და ყოველი შემოწმება და განახლება.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პრაქტიკოსის რეგისტრაციის ნომერი და ვადა.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პრაქტიკის ფარგლები.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შემოწმება და განახლება.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პრაქტიკოსი და შემოთავაზებული პრაქტიკა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რეგისტრაციის ნომერი და ვადა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პრაქტიკის ფარგლები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შემოწმებისა და განახლების თარიღები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ტრადიციული მედიცინის სტრატეგიაზე 2014–2023, WHO-ს სახელმძღვანელოზე არასტანდარტული და გაყალბებული სამედიცინო პროდუქტების შესახებ და ASF საავადმყოფოს სტანდარტზე ინფორმირებული თანხმობისა და ინციდენტების შეტყობინების შესახებ.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Credentialing, Competence and the Training Matrix</w:t>
        </w:r>
      </w:hyperlink>
      <w:r>
        <w:t xml:space="preserve"> </w:t>
      </w:r>
      <w:r>
        <w:t xml:space="preserve">(T-14)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1/" TargetMode="External" /><Relationship Type="http://schemas.openxmlformats.org/officeDocument/2006/relationships/hyperlink" Id="rId23" Target="/ka/standards/standard-41/#c41-1" TargetMode="External" /><Relationship Type="http://schemas.openxmlformats.org/officeDocument/2006/relationships/hyperlink" Id="rId29" Target="https://academy.gmj.ge/courses/asf-t-14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1/" TargetMode="External" /><Relationship Type="http://schemas.openxmlformats.org/officeDocument/2006/relationships/hyperlink" Id="rId23" Target="/ka/standards/standard-41/#c41-1" TargetMode="External" /><Relationship Type="http://schemas.openxmlformats.org/officeDocument/2006/relationships/hyperlink" Id="rId29" Target="https://academy.gmj.ge/courses/asf-t-14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TRM-REG-001: პრაქტიკოსების რეგისტრაციის რეგისტრი</dc:title>
  <dc:creator/>
  <dc:language>ka</dc:language>
  <cp:keywords/>
  <dcterms:created xsi:type="dcterms:W3CDTF">2026-11-07T01:05:06Z</dcterms:created>
  <dcterms:modified xsi:type="dcterms:W3CDTF">2026-11-07T01:05:06Z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