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WRK-SOP-006:</w:t>
      </w:r>
      <w:r>
        <w:t xml:space="preserve"> </w:t>
      </w:r>
      <w:r>
        <w:t xml:space="preserve">ძალადობისა</w:t>
      </w:r>
      <w:r>
        <w:t xml:space="preserve"> </w:t>
      </w:r>
      <w:r>
        <w:t xml:space="preserve">და</w:t>
      </w:r>
      <w:r>
        <w:t xml:space="preserve"> </w:t>
      </w:r>
      <w:r>
        <w:t xml:space="preserve">აგრესიის</w:t>
      </w:r>
      <w:r>
        <w:t xml:space="preserve"> </w:t>
      </w:r>
      <w:r>
        <w:t xml:space="preserve">პრევენცია</w:t>
      </w:r>
      <w:r>
        <w:t xml:space="preserve"> </w:t>
      </w:r>
      <w:r>
        <w:t xml:space="preserve">და</w:t>
      </w:r>
      <w:r>
        <w:t xml:space="preserve"> </w:t>
      </w:r>
      <w:r>
        <w:t xml:space="preserve">რეაგირება</w:t>
      </w:r>
    </w:p>
    <w:bookmarkStart w:id="46" w:name="Xfcabcedc62016f9255cd930fdb6a6e6116cf837"/>
    <w:p>
      <w:pPr>
        <w:pStyle w:val="Heading1"/>
      </w:pPr>
      <w:r>
        <w:t xml:space="preserve">WRK-SOP-006: ძალადობისა და აგრესიის პრევენცია და რეაგირება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2E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(SOPs)</w:t>
        </w:r>
      </w:hyperlink>
    </w:p>
    <w:p>
      <w:pPr>
        <w:pStyle w:val="BodyText"/>
      </w:pPr>
      <w:r>
        <w:t xml:space="preserve">სტანდარტული საოპერაციო პროცედურა (SOP) · WRK-SOP-006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2E.5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შეაფასეთ ძალადობის რისკი ყოველ პაციენტზე მისვლისას ან მიღებისას და მდგომარეობის ყოველ ცვლილებაზე.</w:t>
      </w:r>
    </w:p>
    <w:p>
      <w:pPr>
        <w:numPr>
          <w:ilvl w:val="0"/>
          <w:numId w:val="1001"/>
        </w:numPr>
        <w:pStyle w:val="Compact"/>
      </w:pPr>
      <w:r>
        <w:t xml:space="preserve">ჯერ გამოიყენეთ დაძაბულობის მოხსნა. ადრე დაუძახეთ დახმარებას.</w:t>
      </w:r>
    </w:p>
    <w:p>
      <w:pPr>
        <w:numPr>
          <w:ilvl w:val="0"/>
          <w:numId w:val="1001"/>
        </w:numPr>
        <w:pStyle w:val="Compact"/>
      </w:pPr>
      <w:r>
        <w:t xml:space="preserve">ყოველი ინციდენტი იმავე დღეს ჩაწერეთ ინციდენტების სისტემაში.</w:t>
      </w:r>
    </w:p>
    <w:p>
      <w:pPr>
        <w:numPr>
          <w:ilvl w:val="0"/>
          <w:numId w:val="1001"/>
        </w:numPr>
        <w:pStyle w:val="Compact"/>
      </w:pPr>
      <w:r>
        <w:t xml:space="preserve">შესთავაზეთ მხარდაჭერა ყოველ დაზარალებულ პერსონალს.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მიიღეთ დახმარება, თუ: პერსონალის წევრს უშუალო საფრთხე ემუქრება და არავინ არის დახმარებისთვის გამოძახებული.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პერსონალი დაცული იყოს პაციენტების, ვიზიტორებისა და კოლეგების მხრიდან ძალადობისა და აგრესიისგან, და კარგად რეაგირდებოდეს, როცა ეს ხდება [EC].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პერსონალი და ყველა პაციენტი და ვიზიტორი ობიექტზე ყოფნისას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ყველა ობიექტი და გამოძახებითი მომსახურება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ყოველთვის; რისკის შეფასება მისვლისას, მიღებისას და მდგომარეობის ცვლილებისას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არაგანზრახული კლინიკური ნიშნები, რომლებიც კლინიკურად იმართება, მაგრამ მაინც ჩაიწერება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ძალადობა ან აგრესია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ნებისმიერი ინციდენტი, რომელშიც ადამიანს შეურაცხყოფენ, ემუქრებიან ან თავს დაესხმიან სამუშაოზე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რისკის შეფასება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მოკლე, დოკუმენტირებული განსჯა იმ რისკის შესახებ, რომელსაც ადამიანი პერსონალისთვის წარმოადგენს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ჯანდაცვის მუშაკებთან მიმართ ძალადობა ხშირია და ნაკლებად ცნობილი. დაცულად მგრძნობი პერსონალი მეტს აცნობებს და დიდხანს რჩება. ეს პროცედურა დაცვას კონკრეტულს ხდის.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სერვისის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უზრუნველყოფს, რომ რისკის შეფასებები კეთდება და პერსონალი გადამზადებულია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მენეჯმენტი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პერსონალი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აფასებს რისკს, იყენებს დაძაბულობის მოხსნას და ჩაწერს ინციდენტებს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გადამზადებული დაძაბულობის მოხსნაში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უსაფრთხოების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რეაგირებს სერიოზულ ინციდენტებზე და კონსულტაციას უწევს ობიექტზე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უსაფრთხოება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ძალადობისა და აგრესიის ინციდენტის ჩანაწერი (WRK-FRM-003)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სისტემაში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სიგნალიზაციის ან გამოძახების სისტემა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კონსულტაციის და მკურნალობის ოთახში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არასდროს საკუთარი თავი საფრთხეში ჩააგდოთ ქონების დასაცავად. თუ თქვენი უსაფრთხოება საფრთხეშია, დატოვეთ ოთახი და დაუძახეთ დახმარებას.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სიგნალიზაცია მუშაობს ამ ზონაში და პერსონალმა იცის, როგორ დაუძახოს.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რისკის შეფასება.</w:t>
      </w:r>
    </w:p>
    <w:p>
      <w:pPr>
        <w:numPr>
          <w:ilvl w:val="0"/>
          <w:numId w:val="1004"/>
        </w:numPr>
        <w:pStyle w:val="Compact"/>
      </w:pPr>
      <w:r>
        <w:t xml:space="preserve">შეაფასეთ ადამიანის ისტორია, განწყობა და ქცევა მისვლისას.</w:t>
      </w:r>
    </w:p>
    <w:p>
      <w:pPr>
        <w:numPr>
          <w:ilvl w:val="0"/>
          <w:numId w:val="1004"/>
        </w:numPr>
        <w:pStyle w:val="Compact"/>
      </w:pPr>
      <w:r>
        <w:t xml:space="preserve">ჩაწერეთ რისკის დონე და გაფრთხილების ნიშნები.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შეფასება კეთდება ინციდენტამდე და არა შემდეგ.</w:t>
      </w:r>
    </w:p>
    <w:p>
      <w:pPr>
        <w:pStyle w:val="BodyText"/>
      </w:pPr>
      <w:r>
        <w:t xml:space="preserve">ნაბიჯი 2. დაძაბულობის მოხსნა.</w:t>
      </w:r>
    </w:p>
    <w:p>
      <w:pPr>
        <w:numPr>
          <w:ilvl w:val="0"/>
          <w:numId w:val="1005"/>
        </w:numPr>
        <w:pStyle w:val="Compact"/>
      </w:pPr>
      <w:r>
        <w:t xml:space="preserve">ისაუბრეთ წყნარად, შეინარჩუნეთ დისტანცია და მიეცით არჩევანი.</w:t>
      </w:r>
    </w:p>
    <w:p>
      <w:pPr>
        <w:numPr>
          <w:ilvl w:val="0"/>
          <w:numId w:val="1005"/>
        </w:numPr>
        <w:pStyle w:val="Compact"/>
      </w:pPr>
      <w:r>
        <w:t xml:space="preserve">გამოიყენეთ მეორე თანამშრომელი, თუ ხელმისაწვდომია.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დახმარების ადრე გამოძახება პროცედურის ნაწილია და არა წარუმატებლობა.</w:t>
      </w:r>
    </w:p>
    <w:p>
      <w:pPr>
        <w:pStyle w:val="BodyText"/>
      </w:pPr>
      <w:r>
        <w:t xml:space="preserve">ნაბიჯი 3. დახმარების გამოძახება.</w:t>
      </w:r>
    </w:p>
    <w:p>
      <w:pPr>
        <w:numPr>
          <w:ilvl w:val="0"/>
          <w:numId w:val="1006"/>
        </w:numPr>
        <w:pStyle w:val="Compact"/>
      </w:pPr>
      <w:r>
        <w:t xml:space="preserve">გამოიყენეთ სიგნალიზაცია ან დაუძახეთ უსაფრთხოების ხელმძღვანელს.</w:t>
      </w:r>
    </w:p>
    <w:p>
      <w:pPr>
        <w:numPr>
          <w:ilvl w:val="0"/>
          <w:numId w:val="1006"/>
        </w:numPr>
        <w:pStyle w:val="Compact"/>
      </w:pPr>
      <w:r>
        <w:t xml:space="preserve">სხვა ადამიანები მოაშორეთ ზონას.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ადრე დარეკეთ.</w:t>
      </w:r>
    </w:p>
    <w:p>
      <w:pPr>
        <w:pStyle w:val="BodyText"/>
      </w:pPr>
      <w:r>
        <w:t xml:space="preserve">ნაბიჯი 4. ჩაწერა და მხარდაჭერა.</w:t>
      </w:r>
    </w:p>
    <w:p>
      <w:pPr>
        <w:numPr>
          <w:ilvl w:val="0"/>
          <w:numId w:val="1007"/>
        </w:numPr>
        <w:pStyle w:val="Compact"/>
      </w:pPr>
      <w:r>
        <w:t xml:space="preserve">შეავსეთ WRK-FRM-003 იმავე დღეს.</w:t>
      </w:r>
    </w:p>
    <w:p>
      <w:pPr>
        <w:numPr>
          <w:ilvl w:val="0"/>
          <w:numId w:val="1007"/>
        </w:numPr>
        <w:pStyle w:val="Compact"/>
      </w:pPr>
      <w:r>
        <w:t xml:space="preserve">შესთავაზეთ მხარდაჭერა ყოველ დაზარალებულ ადამიანს WRK-SOP-004-ის გამოყენებით.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ყოველი ინციდენტი ჩაიწერება, მაშინაც კი, თუ ვინმე არ დაზარალებულა.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8"/>
        </w:numPr>
        <w:pStyle w:val="Compact"/>
      </w:pPr>
      <w:r>
        <w:t xml:space="preserve">თუ პაციენტი აგრძელებს პერსონალის დაშინებას, კლინიკური ხელმძღვანელი წყვეტს შეზღუდვას ან გადაყვანას, მიზეზების ჩაწერით და განხილვის დროის დადგენით.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იარაღის არსებობა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დატოვეთ ზონა და დაუყოვნებლივ დაუძახეთ უსაფრთხოების ხელმძღვანელსა და პოლიციას.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ვიზიტორის აგრესია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სთხოვეთ ვიზიტორს დატოვოს ობიექტი, შემდეგ დაუძახეთ უსაფრთხოებას, თუ არ შეასრულებს.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9"/>
        </w:numPr>
        <w:pStyle w:val="Compact"/>
      </w:pPr>
      <w:r>
        <w:t xml:space="preserve">ყოველი სერიოზული თავდასხმა იმავე დღეს ეცნობება აღმასრულებელ დირექტორს და პოლიციას, თუ პერსონალის წევრი ამას ისურვებს.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 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ინციდენტები ჩაწერილი იმავე დღეს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დაზარალებულ პერსონალს შეთავაზებული აქვს მხარდაჭერა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შრომის ჯანმრთელობის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აღმასრულებელ დირექტორს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რისკის შეფასებები ჩატარებულია პაციენტებზე მისვლისას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მინიმუმ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სერვისის მენეჯერი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გუნდის ხელახალი მომზადება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WRK-FRM-003 ძალადობისა და აგრესიის ინციდენტის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ინციდენტების სისტემა და შრომის ჯანმრთელობის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დასაქმება პლუს 6 წელი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ყველა კლინიკური პერსონალი გადამზადებულია დაძაბულობის მოხსნასა და ამ პროცედურაში დანიშვნისას და ყოველ წელს ახლდება.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WRK-FRM-003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ძალადობისა და აგრესიის ინციდენტის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ჩანაწერი, რომელიც გამოიყენება ნაბიჯში 4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WRK-SOP-004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მხარდაჭერა მძიმე ინციდენტების შემდეგ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მხარდაჭერა ინციდენტების შემდეგ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წყარო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კურსი.</w:t>
      </w:r>
    </w:p>
    <w:p>
      <w:pPr>
        <w:pStyle w:val="BodyText"/>
      </w:pPr>
      <w:r>
        <w:t xml:space="preserve"> </w:t>
      </w:r>
      <w:r>
        <w:t xml:space="preserve">ახალი კურსი დაგეგმილია.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documents/wrk-frm-003/" TargetMode="External" /><Relationship Type="http://schemas.openxmlformats.org/officeDocument/2006/relationships/hyperlink" Id="rId40" Target="/documents/wrk-sop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documents/wrk-frm-003/" TargetMode="External" /><Relationship Type="http://schemas.openxmlformats.org/officeDocument/2006/relationships/hyperlink" Id="rId40" Target="/documents/wrk-sop-004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2e/" TargetMode="External" /><Relationship Type="http://schemas.openxmlformats.org/officeDocument/2006/relationships/hyperlink" Id="rId23" Target="/ka/standards/standard-2e/#c2e-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WRK-SOP-006: ძალადობისა და აგრესიის პრევენცია და რეაგირება</dc:title>
  <dc:creator/>
  <dc:language>ka</dc:language>
  <cp:keywords/>
  <dcterms:created xsi:type="dcterms:W3CDTF">2026-11-07T01:27:47Z</dcterms:created>
  <dcterms:modified xsi:type="dcterms:W3CDTF">2026-11-07T01:27:47Z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