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მონიტორინგისა და გაზომვის აღჭურვილობის კონტროლი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>DENT-QMS-08-KA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მონიტორინგისა და გაზომვის აღჭურვილობის კონტროლი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ინვენტარიზაცია და კალიბრაციის გრაფიკი · 4. კალიბრაციის-გარეშე დამუშავება · 5. პასუხისმგებლობების განაწილება · 6. თანმხლები დოკუმენტაცია · 7. შეთანხმების ფურცელი · წყაროები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კლინიკური და გაზომვის აღჭურვილობის სანდო შედეგების უზრუნველყოფა, ISO 9001:2015 მუხლი 7.1.5-ის შესაბამისად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ვრცელდება არტერიული წნევის მონიტორებზე, სასწორებზე, თერმომეტრებზე, ECG მოწყობილობებზე, გლუკომეტრებზე, ავტოკლავებზე და კლინიკურ მაცივრებზე/საყინულეებზე.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ინვენტარიზაცია და კალიბრაციის გრაფიკი</w:t>
      </w:r>
    </w:p>
    <w:p>
      <w:pPr>
        <w:spacing w:after="110" w:line="260"/>
      </w:pPr>
      <w:r>
        <w:rPr>
          <w:sz w:val="20"/>
          <w:szCs w:val="20"/>
        </w:rPr>
        <w:t>ყოველი ელემენტი ჩაწერილია DENT-QMS-08-F01-ში კალიბრაციის/ვერიფიკაციის ინტერვალით, დაყენებული მწარმოებლის რეკომენდაციის მიხედვით [1].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აღჭურვილობა უნიკალურად იდენტიფიცირებულია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კალიბრაციის სტატუსი ხილულია გამოყენების წერტილში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კალიბრაციის-გარეშე დამუშავება</w:t>
      </w:r>
    </w:p>
    <w:p>
      <w:pPr>
        <w:pBdr>
          <w:left w:val="single" w:color="C0392B" w:sz="16" w:space="10"/>
        </w:pBdr>
        <w:shd w:fill="FDECEC" w:val="clear"/>
        <w:spacing w:after="160" w:before="110"/>
      </w:pPr>
      <w:r>
        <w:rPr>
          <w:b/>
          <w:bCs/>
          <w:i/>
          <w:iCs/>
          <w:color w:val="7B241C"/>
          <w:sz w:val="18"/>
          <w:szCs w:val="18"/>
        </w:rPr>
        <w:t>თუ აღჭურვილობა ნაპოვნია კალიბრაციის-გარეშე, [ORGANIZATION NAME] აფასებს, დაზარალდა თუ არა წინა შედეგები — რეალური, დოკუმენტირებული შეფასება DENT-QMS-08-F02-ზე [1].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დაწესებულების ხელმძღვანელი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კალიბრაციის გრაფიკის წარმოება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კალიბრაციის-გარეშე გამოკვლევა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DENT-QMS-08-F01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აღჭურვილობის ინვენტარიზაცია და კალიბრაციის რეესტრი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>DENT-QMS-08-F02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კალიბრაციის-გარეშე ანგარიში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[დაწესებულების ხელმძღვანელის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ISO 9001:2015. ხარისხის მართვის სისტემები. მუხლი 7.1.5.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[დაწესებულების ხელმძღვანელის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DENT-QMS-08-KA · აღჭურვილობის კონტროლი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header1.xml.rels><?xml version='1.0' encoding='UTF-8' standalone='yes'?>
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2026-09-15T01:40:20.918Z</dcterms:created>
  <dcterms:modified xsi:type="dcterms:W3CDTF">2026-09-15T01:40:20.918Z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