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სამედიცინო ტურიზმისა და ველნეს მოგზაურობის დამტკიცება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FW-MT-01-KA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სამედიცინო ტურიზმისა და ველნეს მოგზაურობის დამტკიცება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ჩამოსვლამდელი კოორდინაცია · 5. უწყვეტობა ქვეყანა-წარმოშობის პროვაიდერებთან · 6. პასუხისმგებლობების განაწილება · 7. თანმხლები დოკუმენტაცია · 8.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იმის უზრუნველყოფა, რომ [ORGANIZATION NAME] კოორდინირებს საერთაშორისო ველნეს-მოგზაურობისა და ფიტნეს-ტურიზმის მონაწილეებს იგივე რეალური სიმკაცრით.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ვრცელდება ყოველ საერთაშორისო მონაწილეზე [ORGANIZATION NAME]-ში.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ველნეს მოგზაური — რეალური მონაწილე, რომლის მოგზაურობის ძირითადი მიზანია ველნეს ან ფიტნეს პროგრამა თავად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ჩამოსვლამდელი კოორდინაცია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[ORGANIZATION NAME] ასრულებს რეალურ ჩამოსვლამდელ სკრინინგს.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უწყვეტობა ქვეყანა-წარმოშობის პროვაიდერებთან</w:t>
      </w:r>
    </w:p>
    <w:p>
      <w:pPr>
        <w:spacing w:after="110" w:line="260"/>
      </w:pPr>
      <w:r>
        <w:rPr>
          <w:sz w:val="20"/>
          <w:szCs w:val="20"/>
        </w:rPr>
        <w:t xml:space="preserve">სადაც ველნეს მოგზაური ჩამოდის სამედიცინო პროცედურის შემდეგ, [ORGANIZATION NAME] იღებს რეალურ, დოკუმენტირებულ ნებართვას მკურნალი პროვაიდერისგან.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ფიტნეს 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საერთაშორისო კოორდინატორი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ჩამოსვლამდელი სკრინინგის კოორდინაცია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პროვაიდერის ნებართვის ვერიფიკაცია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FW-MT-01-F01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საერთაშორისო მონაწილის ჩამოსვლამდელი და ნებართვის ჩანაწერი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FW-SCREEN-01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წინასწარი მონაწილეობის სკრინინგი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FW-PROG-01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პროგრამის დიზაინი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[FITNESS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ეს დოკუმენტი ერგება ამბულატორიული პაკეტის სამედიცინო ტურიზმის სტანდარტის ზოგად პრინციპს.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[FITNESS DIRECTOR NAME]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FW-MT-01-KA · სამედიცინო ტურიზმის დამტკიცება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2026-09-15T08:10:07.341Z</dcterms:created>
  <dcterms:modified xsi:type="dcterms:W3CDTF">2026-09-15T08:10:07.341Z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