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Program Design and Individualization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FW-PROG-01-EN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Program Design and Individualization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Individualization Requirement · 5. Contraindication Screening in Design · 6. Progressive Adjustment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exercise program at [ORGANIZATION NAME] — personal training, group fitness, Pilates, swim coaching, or tennis instruction — is genuinely individualized to the participant's screened risk level and goals, rather than a single standard program applied to every participant regardless of their FW-SCREEN-01 results.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program designed or delivered at [ORGANIZATION NAME], across every activity type.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Contraindication — a real medical condition or factor identified through screening that must actively shape program design, not simply be noted and set aside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Individualization Requirement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No program at [ORGANIZATION NAME] is designed without first reviewing the participant's real FW-SCREEN-01 results — risk stratification and any identified contraindications directly determine program intensity, exercise selection, and progression rate, not merely inform a passing conversation before a generic program begins.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Contraindication Screening in Design</w:t>
      </w:r>
    </w:p>
    <w:p>
      <w:pPr>
        <w:spacing w:after="110" w:line="260"/>
      </w:pPr>
      <w:r>
        <w:rPr>
          <w:sz w:val="20"/>
          <w:szCs w:val="20"/>
        </w:rPr>
        <w:t xml:space="preserve">Where FW-SCREEN-01 identifies a real contraindication, the instructor designing that participant's program documents specifically how the program accounts for it — modified exercise selection, intensity limits, or required medical clearance before certain activities begin — rather than proceeding on the assumption that screening already handled it.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Progressive Adjustment</w:t>
      </w:r>
    </w:p>
    <w:p>
      <w:pPr>
        <w:spacing w:after="110" w:line="260"/>
      </w:pPr>
      <w:r>
        <w:rPr>
          <w:sz w:val="20"/>
          <w:szCs w:val="20"/>
        </w:rPr>
        <w:t xml:space="preserve">[ORGANIZATION NAME] reviews and adjusts each participant's program on a real, defined schedule as fitness, goals, or health status change — a program is never simply left unchanged indefinitely once it is first designed.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Instructor/Trainer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Program design and contraindication accommodation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Progress review and adjustment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FW-PROG-01-F01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Individualized Program Design &amp; Review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Pre-Participation Screening and Risk Assessment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This document reflects the widely-recognized exercise-science principle that program design must be individualized to a screened participant's risk level and contraindications, directly building on FW-SCREEN-01's screening and risk-stratification findings rather than treating them as a separate, disconnected step.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[FITNESS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FW-PROG-01-EN · Program Design &amp; Individualization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2026-09-15T07:55:23.748Z</dcterms:created>
  <dcterms:modified xsi:type="dcterms:W3CDTF">2026-09-15T07:55:23.748Z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