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დოკუმენტის ცვლილების მოთხოვნის ფორმა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>ფორმა · FW-GOV-04-F02-KA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დოკუმენტის კოდი და დასახელება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მომთხოვნი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ცვლილების მიზეზი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დაზარალებული ნაწილები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დამამტკიცებელი უფლებამოსილება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მოთხოვნილი ცვლილების აღწერა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>მშობელი პროცედურა: FW-GOV-04 დოკუმენტის კონტროლი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FW-GOV-04-F02-KA · FW-GOV-04 დოკუმენტის კონტროლი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2026-09-14T21:08:02.379Z</dcterms:created>
  <dcterms:modified xsi:type="dcterms:W3CDTF">2026-09-14T21:08:02.379Z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