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Volunteer/Student/Trainee Supervision Agreement &amp;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FW-HR-03-F01-EN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Requirement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Background check completed before member contact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Supervising clinician assigned and documented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Scope of permitted activities defined in writing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Orientation to relevant SOPs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>Direct supervision confirmed for all member-contact activities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FW-HR-03 Volunteer, Student &amp; Trainee Supervision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FW-HR-03-F01-EN · FW-HR-03 Volunteer, Student &amp; Trainee Supervision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2026-09-14T22:26:53.428Z</dcterms:created>
  <dcterms:modified xsi:type="dcterms:W3CDTF">2026-09-14T22:26:53.428Z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