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სიცოცხლის უსაფრთხოების კოდექსის შესაბამისობა (საავადმყოფოს-მასშტაბის ხანძარსაწინააღმდეგო უსაფრთხოება)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H-LSC-01-KA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სიცოცხლის უსაფრთხოების კოდექსის შესაბამისობა (საავადმყოფოს-მასშტაბის ხანძარსაწინააღმდეგო უსაფრთხოება)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რეალური გენერატორის/ATS ტესტირების მოთხოვნები · 5. დროებითი სიცოცხლის უსაფრთხოების ზომები (ILSM) · 6. კვამლის განყოფილება · 7. პასუხისმგებლობების განაწილება · 8. თანმხლები დოკუმენტაცია · 9.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>[ORGANIZATION NAME]-ის მიერ NFPA 101-ისა და NFPA 99-ის რეალური, საავადმყოფოს-მასშტაბის ხანძრისა და სიცოცხლის უსაფრთხოების მოთხოვნების დაკმაყოფილების უზრუნველყოფა — ჭეშმარიტად უფრო კომპლექსური, ვიდრე ზოგადი დაწესებულების ხანძრის უსაფრთხოება, უკვე დაფარული H-CC-08-ში [1–4].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[ORGANIZATION NAME]-ის საავადმყოფოს დაწესებულების მთელ ფიზიკურ ინფრასტრუქტურაზე.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დაცვა-ადგილზე — რეალური, საავადმყოფოსთვის-სპეციფიკური ხანძრის სტრატეგია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ILSM — დროებითი სიცოცხლის უსაფრთხოების ზომები, საჭირო რეალური სტანდარტის EC.02.06.05 მიხედვით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რეალური გენერატორის/ATS ტესტირების მოთხოვნები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[ORGANIZATION NAME]-ის საგანგებო გენერატორები და ავტომატური გადაცემის გადამრთველები (ATS) გადიან რეალურ, კონკრეტულ ტესტირებას: ATS-ის ყოველთვიური ოპერაციული ტესტირება, სრული დატვირთვის ტესტირება მინიმუმ 30 წუთის განმავლობაში ყოველთვიურად, და წლიური 4-საათიანი დატვირთვის ბანკის ტესტი [4]. ყველა ტესტის ჩანაწერი აჩვენებს, რომ სისტემა გადავიდა საჭირო 10-წამიან ფანჯარაში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დროებითი სიცოცხლის უსაფრთხოების ზომები (ILSM)</w:t>
      </w:r>
    </w:p>
    <w:p>
      <w:pPr>
        <w:spacing w:after="110" w:line="260"/>
      </w:pPr>
      <w:r>
        <w:rPr>
          <w:sz w:val="20"/>
          <w:szCs w:val="20"/>
        </w:rPr>
        <w:t xml:space="preserve">როცა მშენებლობის, რენოვაციის ან დემონტაჟის აქტივობები აზიანებს [ORGANIZATION NAME]-ის სიცოცხლის უსაფრთხოების მახასიათებლებს, რეალური ILSM პროტოკოლები ჩაირთვება — დამატებითი ხანძრის დაცვა, დროებითი კომპენსატორული ზომები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კვამლის განყოფილება</w:t>
      </w:r>
    </w:p>
    <w:p>
      <w:pPr>
        <w:spacing w:after="110" w:line="260"/>
      </w:pPr>
      <w:r>
        <w:rPr>
          <w:sz w:val="20"/>
          <w:szCs w:val="20"/>
        </w:rPr>
        <w:t xml:space="preserve">[ORGANIZATION NAME]-ის საავადმყოფოს შენობა ინარჩუნებს რეალურ კვამლის განყოფილებას, რომელიც შესაძლებელს ხდის ჰორიზონტალურ პაციენტის გადაადგილებას დაცულ ზონაში იმავე სართულზე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დაწესებულების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გენერატორის/ATS ტესტირების გრაფიკი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ILSM აქტივაცია მშენებლობისას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H-LSC-01-F01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გენერატორის/ATS ტესტის ჩანაწერი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H-LSC-01-F02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ILSM აქტივაციის შემოწმების სია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H-CC-08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ზოგადი დაწესებულების და ხანძარსაწინააღმდეგო უსაფრთხოება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H-CC-12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ელექტრო უსაფრთხოება და სარეზერვო კვება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[დაწესებულების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NFPA 101. Life Safety Code — კვამლის განყოფილება.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Consulting-Specifying Engineer. NFPA 99: A Fire and Life Safety Perspective — დაცვა-ადგილზე კონცეფცია.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ANSI Blog. NFPA 99, Health Care Facilities Code.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iFactory. NFPA 99 &amp; Life Safety Code for Healthcare — გენერატორის/ATS ტესტირების ინტერვალები, 10-წამიანი ფანჯარა, EC.02.06.05.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[დაწესებულების ხელმძღვანელის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H-LSC-01-KA · სიცოცხლის უსაფრთხოების კოდექსი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2026-09-15T02:42:30.771Z</dcterms:created>
  <dcterms:modified xsi:type="dcterms:W3CDTF">2026-09-15T02:42:30.771Z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